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627A7">
      <w:pPr>
        <w:rPr>
          <w:rFonts w:hint="eastAsia"/>
        </w:rPr>
      </w:pPr>
      <w:r>
        <w:rPr>
          <w:rFonts w:hint="eastAsia"/>
        </w:rPr>
        <w:t>注：</w:t>
      </w:r>
      <w:r w:rsidR="00B7662C">
        <w:rPr>
          <w:rFonts w:hint="eastAsia"/>
        </w:rPr>
        <w:t>摘自《</w:t>
      </w:r>
      <w:r w:rsidR="00B7662C" w:rsidRPr="00B7662C">
        <w:rPr>
          <w:rFonts w:hint="eastAsia"/>
        </w:rPr>
        <w:t>北京大学本科考试工作与学习纪律管理规定</w:t>
      </w:r>
      <w:r w:rsidR="00B7662C">
        <w:rPr>
          <w:rFonts w:hint="eastAsia"/>
        </w:rPr>
        <w:t>》，其他</w:t>
      </w:r>
      <w:r w:rsidR="00B7662C" w:rsidRPr="00B7662C">
        <w:rPr>
          <w:rFonts w:hint="eastAsia"/>
        </w:rPr>
        <w:t>考试相关工作</w:t>
      </w:r>
      <w:r w:rsidR="00B7662C">
        <w:rPr>
          <w:rFonts w:hint="eastAsia"/>
        </w:rPr>
        <w:t>（如考试方式与命题、成绩评定与管理等）详</w:t>
      </w:r>
      <w:r w:rsidR="00B7662C" w:rsidRPr="00B7662C">
        <w:rPr>
          <w:rFonts w:hint="eastAsia"/>
        </w:rPr>
        <w:t>见规定</w:t>
      </w:r>
      <w:r w:rsidR="00B7662C">
        <w:rPr>
          <w:rFonts w:hint="eastAsia"/>
        </w:rPr>
        <w:t>对应内容。</w:t>
      </w:r>
    </w:p>
    <w:p w:rsidR="00B7662C" w:rsidRDefault="00B7662C">
      <w:pPr>
        <w:rPr>
          <w:rFonts w:hint="eastAsia"/>
        </w:rPr>
      </w:pPr>
    </w:p>
    <w:p w:rsidR="00B7662C" w:rsidRDefault="00B7662C">
      <w:pPr>
        <w:rPr>
          <w:rFonts w:hint="eastAsia"/>
        </w:rPr>
      </w:pPr>
    </w:p>
    <w:p w:rsidR="00B7662C" w:rsidRPr="00BA24D1" w:rsidRDefault="00B7662C" w:rsidP="00B7662C">
      <w:pPr>
        <w:spacing w:afterLines="50" w:line="300" w:lineRule="exact"/>
        <w:jc w:val="center"/>
        <w:rPr>
          <w:rFonts w:ascii="宋体" w:hAnsi="宋体" w:cs="宋体"/>
          <w:sz w:val="24"/>
          <w:szCs w:val="24"/>
        </w:rPr>
      </w:pPr>
      <w:r w:rsidRPr="00BA24D1">
        <w:rPr>
          <w:rFonts w:ascii="Times New Roman" w:hAnsi="Times New Roman" w:cs="宋体" w:hint="eastAsia"/>
          <w:b/>
          <w:bCs/>
          <w:sz w:val="24"/>
          <w:szCs w:val="24"/>
        </w:rPr>
        <w:t>第五章</w:t>
      </w:r>
      <w:r w:rsidRPr="00BA24D1">
        <w:rPr>
          <w:rFonts w:ascii="宋体" w:hAnsi="宋体" w:cs="宋体"/>
          <w:b/>
          <w:bCs/>
          <w:sz w:val="24"/>
          <w:szCs w:val="24"/>
        </w:rPr>
        <w:t xml:space="preserve">  </w:t>
      </w:r>
      <w:r w:rsidRPr="00BA24D1">
        <w:rPr>
          <w:rFonts w:ascii="Times New Roman" w:hAnsi="Times New Roman" w:cs="宋体" w:hint="eastAsia"/>
          <w:b/>
          <w:bCs/>
          <w:sz w:val="24"/>
          <w:szCs w:val="24"/>
        </w:rPr>
        <w:t>监考职责</w:t>
      </w:r>
    </w:p>
    <w:p w:rsidR="00B7662C" w:rsidRPr="00BA24D1" w:rsidRDefault="00B7662C" w:rsidP="00B7662C">
      <w:pPr>
        <w:spacing w:afterLines="50" w:line="300" w:lineRule="exact"/>
        <w:ind w:firstLineChars="257" w:firstLine="542"/>
        <w:jc w:val="left"/>
        <w:rPr>
          <w:rFonts w:ascii="宋体" w:hAnsi="宋体" w:cs="宋体"/>
          <w:szCs w:val="21"/>
        </w:rPr>
      </w:pPr>
      <w:r w:rsidRPr="00BA24D1">
        <w:rPr>
          <w:rFonts w:ascii="宋体" w:hAnsi="宋体" w:cs="宋体" w:hint="eastAsia"/>
          <w:b/>
          <w:bCs/>
          <w:szCs w:val="21"/>
        </w:rPr>
        <w:t>第二十二条</w:t>
      </w:r>
      <w:r w:rsidRPr="00BA24D1">
        <w:rPr>
          <w:rFonts w:ascii="宋体" w:hAnsi="宋体" w:cs="宋体" w:hint="eastAsia"/>
          <w:szCs w:val="21"/>
        </w:rPr>
        <w:t>  监考人员应事先做好相关准备工作，按考试通知要求提前</w:t>
      </w:r>
      <w:r w:rsidRPr="00BA24D1">
        <w:rPr>
          <w:rFonts w:ascii="宋体" w:hAnsi="宋体" w:cs="宋体"/>
          <w:szCs w:val="21"/>
        </w:rPr>
        <w:t>10</w:t>
      </w:r>
      <w:r w:rsidRPr="00BA24D1">
        <w:rPr>
          <w:rFonts w:ascii="宋体" w:hAnsi="宋体" w:cs="宋体" w:hint="eastAsia"/>
          <w:szCs w:val="21"/>
        </w:rPr>
        <w:t>分钟到场，关闭手机；开考前向学生宣读考场纪律和有关注意事项，引导学生将书包及其他与考试无关的物品放在指定位置，检查学生隔位就座情况，核对应考人数和实考人数。开卷考试的，应明确告知学生可以带入考场使用的物品和资料</w:t>
      </w:r>
      <w:r w:rsidRPr="00BA24D1">
        <w:rPr>
          <w:rFonts w:ascii="宋体" w:hAnsi="Times New Roman" w:cs="宋体" w:hint="eastAsia"/>
          <w:szCs w:val="21"/>
        </w:rPr>
        <w:t>,</w:t>
      </w:r>
      <w:r w:rsidRPr="00BA24D1">
        <w:rPr>
          <w:rFonts w:ascii="宋体" w:hAnsi="宋体" w:cs="宋体" w:hint="eastAsia"/>
          <w:szCs w:val="21"/>
        </w:rPr>
        <w:t>特别要明确是否可以使用电子设备。按考试安排准时发卷；收卷后当场清点考卷。</w:t>
      </w:r>
    </w:p>
    <w:p w:rsidR="00B7662C" w:rsidRPr="00BA24D1" w:rsidRDefault="00B7662C" w:rsidP="00B7662C">
      <w:pPr>
        <w:spacing w:afterLines="50" w:line="300" w:lineRule="exact"/>
        <w:ind w:firstLineChars="225" w:firstLine="474"/>
        <w:jc w:val="left"/>
        <w:rPr>
          <w:rFonts w:ascii="宋体" w:hAnsi="宋体" w:cs="宋体"/>
          <w:szCs w:val="21"/>
        </w:rPr>
      </w:pPr>
      <w:r w:rsidRPr="00BA24D1">
        <w:rPr>
          <w:rFonts w:ascii="宋体" w:hAnsi="宋体" w:cs="宋体" w:hint="eastAsia"/>
          <w:b/>
          <w:bCs/>
          <w:szCs w:val="21"/>
        </w:rPr>
        <w:t xml:space="preserve">第二十三条  </w:t>
      </w:r>
      <w:r w:rsidRPr="00BA24D1">
        <w:rPr>
          <w:rFonts w:ascii="宋体" w:hAnsi="宋体" w:cs="宋体" w:hint="eastAsia"/>
          <w:szCs w:val="21"/>
        </w:rPr>
        <w:t>监考人员应认真检查核对考生、学生证和试卷姓名，如有不符，应立即查实；如发现考生有违纪或作弊迹象，应立即口头警告予以纠正；发现考生有违纪作弊行为，要当场制止并收好相关证据；如实填写《考场记录》，对缺考、违纪、作弊的学生及其主要情节，应作写实性记录，并由全体监考人员签字。</w:t>
      </w:r>
    </w:p>
    <w:p w:rsidR="00B7662C" w:rsidRPr="00BA24D1" w:rsidRDefault="00B7662C" w:rsidP="00B7662C">
      <w:pPr>
        <w:spacing w:afterLines="50" w:line="300" w:lineRule="exact"/>
        <w:ind w:firstLineChars="225" w:firstLine="474"/>
        <w:jc w:val="left"/>
        <w:rPr>
          <w:rFonts w:ascii="宋体" w:hAnsi="宋体" w:cs="宋体"/>
          <w:szCs w:val="21"/>
        </w:rPr>
      </w:pPr>
      <w:r w:rsidRPr="00BA24D1">
        <w:rPr>
          <w:rFonts w:ascii="宋体" w:hAnsi="宋体" w:cs="宋体" w:hint="eastAsia"/>
          <w:b/>
          <w:bCs/>
          <w:szCs w:val="21"/>
        </w:rPr>
        <w:t>第二十四条</w:t>
      </w:r>
      <w:r w:rsidRPr="00BA24D1">
        <w:rPr>
          <w:rFonts w:ascii="宋体" w:hAnsi="宋体" w:cs="宋体" w:hint="eastAsia"/>
          <w:szCs w:val="21"/>
        </w:rPr>
        <w:t>  监考人员应当认真履行监考职责，维持好考场秩序。监考人员不得迟到，监考期间不得看书看报、聊天、使用手机、擅离职守、给学生暗示答案等。</w:t>
      </w:r>
    </w:p>
    <w:p w:rsidR="00B7662C" w:rsidRDefault="00B7662C" w:rsidP="00B7662C">
      <w:pPr>
        <w:rPr>
          <w:rFonts w:ascii="宋体" w:hAnsi="宋体" w:cs="宋体" w:hint="eastAsia"/>
          <w:szCs w:val="21"/>
        </w:rPr>
      </w:pPr>
      <w:r w:rsidRPr="00BA24D1">
        <w:rPr>
          <w:rFonts w:ascii="宋体" w:hAnsi="宋体" w:cs="宋体" w:hint="eastAsia"/>
          <w:b/>
          <w:bCs/>
          <w:szCs w:val="21"/>
        </w:rPr>
        <w:t>第二十五条</w:t>
      </w:r>
      <w:r w:rsidRPr="00BA24D1">
        <w:rPr>
          <w:rFonts w:ascii="宋体" w:hAnsi="宋体" w:cs="宋体" w:hint="eastAsia"/>
          <w:szCs w:val="21"/>
        </w:rPr>
        <w:t>  各院（系、所、中心）主管领导负责组织本单位巡考小组，检查本单位考场的监考情况和考场纪律，发现问题及时处理；教务长办公室、教务部、学生工作部等相关部门组织专门检查组，对考场情况进行巡视检查，并及时向全校通报。</w:t>
      </w:r>
    </w:p>
    <w:p w:rsidR="00B7662C" w:rsidRDefault="00B7662C" w:rsidP="00B7662C">
      <w:pPr>
        <w:rPr>
          <w:rFonts w:hint="eastAsia"/>
        </w:rPr>
      </w:pPr>
    </w:p>
    <w:p w:rsidR="00B7662C" w:rsidRDefault="00B7662C">
      <w:pPr>
        <w:rPr>
          <w:rFonts w:hint="eastAsia"/>
        </w:rPr>
      </w:pPr>
    </w:p>
    <w:p w:rsidR="00B7662C" w:rsidRPr="00BA24D1" w:rsidRDefault="00B7662C" w:rsidP="00B7662C">
      <w:pPr>
        <w:spacing w:afterLines="50" w:line="300" w:lineRule="exact"/>
        <w:jc w:val="center"/>
        <w:rPr>
          <w:rFonts w:ascii="宋体" w:hAnsi="宋体" w:cs="宋体"/>
          <w:sz w:val="24"/>
          <w:szCs w:val="24"/>
        </w:rPr>
      </w:pPr>
      <w:r w:rsidRPr="00BA24D1">
        <w:rPr>
          <w:rFonts w:ascii="Times New Roman" w:hAnsi="Times New Roman" w:cs="宋体" w:hint="eastAsia"/>
          <w:b/>
          <w:bCs/>
          <w:sz w:val="24"/>
          <w:szCs w:val="24"/>
        </w:rPr>
        <w:t>第七章</w:t>
      </w:r>
      <w:r w:rsidRPr="00BA24D1">
        <w:rPr>
          <w:rFonts w:ascii="宋体" w:hAnsi="宋体" w:cs="宋体"/>
          <w:b/>
          <w:bCs/>
          <w:sz w:val="24"/>
          <w:szCs w:val="24"/>
        </w:rPr>
        <w:t xml:space="preserve">   </w:t>
      </w:r>
      <w:r w:rsidRPr="00BA24D1">
        <w:rPr>
          <w:rFonts w:ascii="Times New Roman" w:hAnsi="Times New Roman" w:cs="宋体" w:hint="eastAsia"/>
          <w:b/>
          <w:bCs/>
          <w:sz w:val="24"/>
          <w:szCs w:val="24"/>
        </w:rPr>
        <w:t>违反考试与学习纪律的认定及处理</w:t>
      </w:r>
    </w:p>
    <w:p w:rsidR="00B7662C" w:rsidRPr="00BA24D1" w:rsidRDefault="00B7662C" w:rsidP="00B7662C">
      <w:pPr>
        <w:spacing w:afterLines="50" w:line="300" w:lineRule="exact"/>
        <w:ind w:firstLineChars="257" w:firstLine="542"/>
        <w:jc w:val="left"/>
        <w:rPr>
          <w:rFonts w:ascii="宋体" w:hAnsi="宋体" w:cs="宋体"/>
          <w:szCs w:val="21"/>
        </w:rPr>
      </w:pPr>
      <w:r w:rsidRPr="00BA24D1">
        <w:rPr>
          <w:rFonts w:ascii="宋体" w:hAnsi="宋体" w:cs="宋体" w:hint="eastAsia"/>
          <w:b/>
          <w:bCs/>
          <w:szCs w:val="21"/>
        </w:rPr>
        <w:t>第三十二条</w:t>
      </w:r>
      <w:r w:rsidRPr="00BA24D1">
        <w:rPr>
          <w:rFonts w:ascii="宋体" w:hAnsi="宋体" w:cs="宋体" w:hint="eastAsia"/>
          <w:szCs w:val="21"/>
        </w:rPr>
        <w:t xml:space="preserve">  </w:t>
      </w:r>
      <w:r w:rsidRPr="00BA24D1">
        <w:rPr>
          <w:rFonts w:ascii="宋体" w:hAnsi="宋体" w:cs="宋体" w:hint="eastAsia"/>
          <w:bCs/>
          <w:szCs w:val="21"/>
        </w:rPr>
        <w:t>学生在考试中有下列情形之一的，属违反考试纪律行为，监考人员当场给予口头警告并予以纠正：</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（一）未按考场规则隔位就座或未按监考教师指定座位就座的；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（二）至监考人员分发试卷时尚未将书包或其他与考试无关的物品放在指定位置的；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（三）已收起的物品中有未关闭的手机等电子设备，致使呼叫声影响考场秩序的；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（四）未经允许携带自备草稿纸（空白）的；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（五）未遵守监考人员指令，提前开始答题或不按时结束答题的；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（六）交卷后仍在考场逗留或在考场附近高声喧哗的；</w:t>
      </w:r>
    </w:p>
    <w:p w:rsidR="00B7662C" w:rsidRPr="00BA24D1" w:rsidRDefault="00B7662C" w:rsidP="00B7662C">
      <w:pPr>
        <w:spacing w:afterLines="50" w:line="300" w:lineRule="exact"/>
        <w:ind w:firstLineChars="275" w:firstLine="578"/>
        <w:jc w:val="left"/>
        <w:rPr>
          <w:rFonts w:ascii="宋体" w:hAnsi="宋体" w:cs="宋体"/>
          <w:szCs w:val="21"/>
        </w:rPr>
      </w:pPr>
      <w:r w:rsidRPr="00BA24D1">
        <w:rPr>
          <w:rFonts w:ascii="宋体" w:hAnsi="宋体" w:cs="宋体" w:hint="eastAsia"/>
          <w:bCs/>
          <w:szCs w:val="21"/>
        </w:rPr>
        <w:t>(七) 其他违反考试纪律构成口头警告的情形。</w:t>
      </w:r>
    </w:p>
    <w:p w:rsidR="00B7662C" w:rsidRPr="00BA24D1" w:rsidRDefault="00B7662C" w:rsidP="00B7662C">
      <w:pPr>
        <w:spacing w:afterLines="50" w:line="300" w:lineRule="exact"/>
        <w:jc w:val="left"/>
        <w:rPr>
          <w:rFonts w:ascii="宋体" w:hAnsi="宋体" w:cs="宋体"/>
          <w:szCs w:val="21"/>
        </w:rPr>
      </w:pPr>
      <w:r w:rsidRPr="00BA24D1">
        <w:rPr>
          <w:rFonts w:ascii="宋体" w:hAnsi="宋体" w:cs="宋体" w:hint="eastAsia"/>
          <w:b/>
          <w:bCs/>
          <w:szCs w:val="21"/>
        </w:rPr>
        <w:t xml:space="preserve">　　第三十三条  </w:t>
      </w:r>
      <w:r w:rsidRPr="00BA24D1">
        <w:rPr>
          <w:rFonts w:ascii="宋体" w:hAnsi="宋体" w:cs="宋体" w:hint="eastAsia"/>
          <w:bCs/>
          <w:szCs w:val="21"/>
        </w:rPr>
        <w:t>除开卷考试中教师另有说明外，学生在开始考试答题至交卷离场期间有下列情形之一的，属严重违反考试纪律行为，视情节轻重给予警告或严重警告处分，该门课程总成绩按零分处理：</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（一）有第三十二条第（一）、（二）、（三）、（四）、（五）、（六）、（七）款所规定的任何一种行为且无视口头警告而继续或重复的；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（二）在考试过程中旁窥、交头接耳、打暗号或做手势的；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lastRenderedPageBreak/>
        <w:t xml:space="preserve">（三）考试过程中未经允许借用他人或借给他人文具或教师允许携带的参考书、工具书及其它物品的； </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（四）其他考生索要或强拿自己的试卷或草稿纸而未加拒绝也未及时向监考人员报告的；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（五）未经允许在考试过程中擅自离开考场的：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（六）未经允许擅自将试卷、答卷、草稿纸等考试用纸带出考场的；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（七）用规定以外的笔或者纸答题或者在试卷规定以外的地方书写姓名、考号或者以其他方式在答卷上标记信息的；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（八）其他违反考试纪律但尚未构成作弊的行为。</w:t>
      </w:r>
    </w:p>
    <w:p w:rsidR="00B7662C" w:rsidRPr="00BA24D1" w:rsidRDefault="00B7662C" w:rsidP="00B7662C">
      <w:pPr>
        <w:spacing w:afterLines="50" w:line="300" w:lineRule="exact"/>
        <w:ind w:firstLineChars="225" w:firstLine="474"/>
        <w:jc w:val="left"/>
        <w:rPr>
          <w:rFonts w:ascii="宋体" w:hAnsi="宋体" w:cs="宋体"/>
          <w:szCs w:val="21"/>
        </w:rPr>
      </w:pPr>
      <w:r w:rsidRPr="00BA24D1">
        <w:rPr>
          <w:rFonts w:ascii="宋体" w:hAnsi="宋体" w:cs="宋体" w:hint="eastAsia"/>
          <w:b/>
          <w:bCs/>
          <w:szCs w:val="21"/>
        </w:rPr>
        <w:t>第三十四条</w:t>
      </w:r>
      <w:r w:rsidRPr="00BA24D1">
        <w:rPr>
          <w:rFonts w:ascii="宋体" w:hAnsi="宋体" w:cs="宋体" w:hint="eastAsia"/>
          <w:szCs w:val="21"/>
        </w:rPr>
        <w:t xml:space="preserve">  </w:t>
      </w:r>
      <w:r w:rsidRPr="00BA24D1">
        <w:rPr>
          <w:rFonts w:ascii="宋体" w:hAnsi="宋体" w:cs="宋体" w:hint="eastAsia"/>
          <w:bCs/>
          <w:szCs w:val="21"/>
        </w:rPr>
        <w:t>除开卷考试中教师另有说明外，学生在开始考试答题至交卷离场期间有下列情形之一的，属考试作弊行为，视情节轻重给予记过或留校察看处分，该门课程成绩按零分处理：</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（一）携带与考试内容相关的材料参加考试的；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（二）在课桌、座位及旁边发现有与考试内容相关的材料的；</w:t>
      </w:r>
    </w:p>
    <w:p w:rsidR="00B7662C" w:rsidRPr="00BA24D1" w:rsidRDefault="00B7662C" w:rsidP="00B7662C">
      <w:pPr>
        <w:spacing w:afterLines="50" w:line="300" w:lineRule="exact"/>
        <w:ind w:firstLineChars="275" w:firstLine="578"/>
        <w:jc w:val="left"/>
        <w:rPr>
          <w:rFonts w:ascii="宋体" w:hAnsi="宋体" w:cs="宋体"/>
          <w:szCs w:val="21"/>
        </w:rPr>
      </w:pPr>
      <w:r w:rsidRPr="00BA24D1">
        <w:rPr>
          <w:rFonts w:ascii="宋体" w:hAnsi="宋体" w:cs="宋体" w:hint="eastAsia"/>
          <w:bCs/>
          <w:szCs w:val="21"/>
        </w:rPr>
        <w:t xml:space="preserve">(三)使用手机、非教师允许的计算器等具有信息发送、接收、存储功能的设备或者在课桌、座位及旁边发现有这些设备的； </w:t>
      </w:r>
    </w:p>
    <w:p w:rsidR="00B7662C" w:rsidRPr="00BA24D1" w:rsidRDefault="00B7662C" w:rsidP="00B7662C">
      <w:pPr>
        <w:spacing w:afterLines="50" w:line="300" w:lineRule="exact"/>
        <w:ind w:firstLineChars="275" w:firstLine="578"/>
        <w:jc w:val="left"/>
        <w:rPr>
          <w:rFonts w:ascii="宋体" w:hAnsi="宋体" w:cs="宋体"/>
          <w:szCs w:val="21"/>
        </w:rPr>
      </w:pPr>
      <w:r w:rsidRPr="00BA24D1">
        <w:rPr>
          <w:rFonts w:ascii="宋体" w:hAnsi="宋体" w:cs="宋体" w:hint="eastAsia"/>
          <w:bCs/>
          <w:szCs w:val="21"/>
        </w:rPr>
        <w:t>（四）在桌面、身体或允许使用的文具、工具书等处写有与考试课程相关内容的；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（五）抄袭或协助他人抄袭试题答案或者与考试内容相关的资料的；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（六）窃取、索要、强拿、传、接或者交换试卷、答卷、草稿纸或其他与考试内容有关的物品的；</w:t>
      </w:r>
    </w:p>
    <w:p w:rsidR="00B7662C" w:rsidRPr="00BA24D1" w:rsidRDefault="00B7662C" w:rsidP="00B7662C">
      <w:pPr>
        <w:spacing w:afterLines="50" w:line="300" w:lineRule="exact"/>
        <w:ind w:firstLineChars="225" w:firstLine="473"/>
        <w:jc w:val="left"/>
        <w:rPr>
          <w:rFonts w:ascii="宋体" w:hAnsi="宋体" w:cs="宋体"/>
          <w:szCs w:val="21"/>
        </w:rPr>
      </w:pPr>
      <w:r w:rsidRPr="00BA24D1">
        <w:rPr>
          <w:rFonts w:ascii="宋体" w:hAnsi="宋体" w:cs="宋体" w:hint="eastAsia"/>
          <w:bCs/>
          <w:szCs w:val="21"/>
        </w:rPr>
        <w:t>（七）利用上厕所等暂时离开考场之机，在考场外看与考试课程相关的资料、与他人交流考试内容、使用手机等各种具有信息发送、接收、存储功能的设备的；</w:t>
      </w:r>
    </w:p>
    <w:p w:rsidR="00B7662C" w:rsidRPr="00BA24D1" w:rsidRDefault="00B7662C" w:rsidP="00B7662C">
      <w:pPr>
        <w:spacing w:afterLines="50" w:line="300" w:lineRule="exact"/>
        <w:ind w:firstLineChars="225" w:firstLine="473"/>
        <w:jc w:val="left"/>
        <w:rPr>
          <w:rFonts w:ascii="宋体" w:hAnsi="宋体" w:cs="宋体"/>
          <w:bCs/>
          <w:szCs w:val="21"/>
        </w:rPr>
      </w:pPr>
      <w:r w:rsidRPr="00BA24D1">
        <w:rPr>
          <w:rFonts w:ascii="宋体" w:hAnsi="宋体" w:cs="宋体" w:hint="eastAsia"/>
          <w:bCs/>
          <w:szCs w:val="21"/>
        </w:rPr>
        <w:t>（八）其他作弊行为。</w:t>
      </w:r>
    </w:p>
    <w:p w:rsidR="00B7662C" w:rsidRPr="00BA24D1" w:rsidRDefault="00B7662C" w:rsidP="00B7662C">
      <w:pPr>
        <w:spacing w:afterLines="50" w:line="300" w:lineRule="exact"/>
        <w:ind w:firstLineChars="225" w:firstLine="474"/>
        <w:jc w:val="left"/>
        <w:rPr>
          <w:rFonts w:ascii="宋体" w:hAnsi="宋体" w:cs="宋体"/>
          <w:bCs/>
          <w:szCs w:val="21"/>
        </w:rPr>
      </w:pPr>
      <w:r w:rsidRPr="00BA24D1">
        <w:rPr>
          <w:rFonts w:ascii="宋体" w:hAnsi="宋体" w:cs="宋体" w:hint="eastAsia"/>
          <w:b/>
          <w:bCs/>
          <w:szCs w:val="21"/>
        </w:rPr>
        <w:t xml:space="preserve">第三十五条   </w:t>
      </w:r>
      <w:r w:rsidRPr="00BA24D1">
        <w:rPr>
          <w:rFonts w:ascii="宋体" w:hAnsi="宋体" w:cs="宋体" w:hint="eastAsia"/>
          <w:bCs/>
          <w:szCs w:val="21"/>
        </w:rPr>
        <w:t>学生有下列情形之一的，属严重作弊行为，给予开除学籍处分：</w:t>
      </w:r>
    </w:p>
    <w:p w:rsidR="00B7662C" w:rsidRPr="00BA24D1" w:rsidRDefault="00B7662C" w:rsidP="00B7662C">
      <w:pPr>
        <w:spacing w:afterLines="50" w:line="300" w:lineRule="exact"/>
        <w:ind w:firstLineChars="225" w:firstLine="473"/>
        <w:jc w:val="left"/>
        <w:rPr>
          <w:rFonts w:ascii="宋体" w:hAnsi="宋体" w:cs="宋体"/>
          <w:bCs/>
          <w:szCs w:val="21"/>
        </w:rPr>
      </w:pPr>
      <w:r w:rsidRPr="00BA24D1">
        <w:rPr>
          <w:rFonts w:ascii="宋体" w:hAnsi="宋体" w:cs="宋体" w:hint="eastAsia"/>
          <w:bCs/>
          <w:szCs w:val="21"/>
        </w:rPr>
        <w:t>（一）代替他人或让他人代替自己参加考试的；</w:t>
      </w:r>
    </w:p>
    <w:p w:rsidR="00B7662C" w:rsidRPr="00BA24D1" w:rsidRDefault="00B7662C" w:rsidP="00B7662C">
      <w:pPr>
        <w:spacing w:afterLines="50" w:line="300" w:lineRule="exact"/>
        <w:ind w:firstLineChars="225" w:firstLine="473"/>
        <w:jc w:val="left"/>
        <w:rPr>
          <w:rFonts w:ascii="宋体" w:hAnsi="宋体" w:cs="宋体"/>
          <w:bCs/>
          <w:szCs w:val="21"/>
        </w:rPr>
      </w:pPr>
      <w:r w:rsidRPr="00BA24D1">
        <w:rPr>
          <w:rFonts w:ascii="宋体" w:hAnsi="宋体" w:cs="宋体" w:hint="eastAsia"/>
          <w:bCs/>
          <w:szCs w:val="21"/>
        </w:rPr>
        <w:t>（二）组织作弊的；</w:t>
      </w:r>
    </w:p>
    <w:p w:rsidR="00B7662C" w:rsidRPr="00BA24D1" w:rsidRDefault="00B7662C" w:rsidP="00B7662C">
      <w:pPr>
        <w:spacing w:afterLines="50" w:line="300" w:lineRule="exact"/>
        <w:ind w:firstLineChars="225" w:firstLine="473"/>
        <w:jc w:val="left"/>
        <w:rPr>
          <w:rFonts w:ascii="宋体" w:hAnsi="宋体" w:cs="宋体"/>
          <w:bCs/>
          <w:szCs w:val="21"/>
        </w:rPr>
      </w:pPr>
      <w:r w:rsidRPr="00BA24D1">
        <w:rPr>
          <w:rFonts w:ascii="宋体" w:hAnsi="宋体" w:cs="宋体" w:hint="eastAsia"/>
          <w:bCs/>
          <w:szCs w:val="21"/>
        </w:rPr>
        <w:t>（三）使用手机等具有通讯功能的设备、器材与他人串通作弊的；</w:t>
      </w:r>
    </w:p>
    <w:p w:rsidR="00B7662C" w:rsidRPr="00BA24D1" w:rsidRDefault="00B7662C" w:rsidP="00B7662C">
      <w:pPr>
        <w:spacing w:afterLines="50" w:line="300" w:lineRule="exact"/>
        <w:ind w:firstLineChars="225" w:firstLine="473"/>
        <w:jc w:val="left"/>
        <w:rPr>
          <w:rFonts w:ascii="宋体" w:hAnsi="宋体" w:cs="宋体"/>
          <w:bCs/>
          <w:szCs w:val="21"/>
        </w:rPr>
      </w:pPr>
      <w:r w:rsidRPr="00BA24D1">
        <w:rPr>
          <w:rFonts w:ascii="宋体" w:hAnsi="宋体" w:cs="宋体" w:hint="eastAsia"/>
          <w:bCs/>
          <w:szCs w:val="21"/>
        </w:rPr>
        <w:t>（四）第二次考试作弊的；</w:t>
      </w:r>
    </w:p>
    <w:p w:rsidR="00B7662C" w:rsidRPr="00BA24D1" w:rsidRDefault="00B7662C" w:rsidP="00B7662C">
      <w:pPr>
        <w:spacing w:afterLines="50" w:line="300" w:lineRule="exact"/>
        <w:ind w:firstLineChars="225" w:firstLine="473"/>
        <w:jc w:val="left"/>
        <w:rPr>
          <w:rFonts w:ascii="宋体" w:hAnsi="宋体" w:cs="宋体"/>
          <w:bCs/>
          <w:szCs w:val="21"/>
        </w:rPr>
      </w:pPr>
      <w:r w:rsidRPr="00BA24D1">
        <w:rPr>
          <w:rFonts w:ascii="宋体" w:hAnsi="宋体" w:cs="宋体" w:hint="eastAsia"/>
          <w:bCs/>
          <w:szCs w:val="21"/>
        </w:rPr>
        <w:t>（五）其他作弊行为情节严重的。</w:t>
      </w:r>
    </w:p>
    <w:p w:rsidR="00B7662C" w:rsidRPr="00BA24D1" w:rsidRDefault="00B7662C" w:rsidP="00B7662C">
      <w:pPr>
        <w:spacing w:afterLines="50" w:line="300" w:lineRule="exact"/>
        <w:ind w:firstLineChars="200" w:firstLine="422"/>
        <w:jc w:val="left"/>
        <w:rPr>
          <w:rFonts w:ascii="宋体" w:hAnsi="宋体" w:cs="宋体"/>
          <w:szCs w:val="21"/>
        </w:rPr>
      </w:pPr>
      <w:r w:rsidRPr="00BA24D1">
        <w:rPr>
          <w:rFonts w:ascii="宋体" w:hAnsi="宋体" w:cs="宋体" w:hint="eastAsia"/>
          <w:b/>
          <w:bCs/>
          <w:szCs w:val="21"/>
        </w:rPr>
        <w:t>第三十六条</w:t>
      </w:r>
      <w:r w:rsidRPr="00BA24D1">
        <w:rPr>
          <w:rFonts w:ascii="宋体" w:hAnsi="宋体" w:cs="宋体" w:hint="eastAsia"/>
          <w:szCs w:val="21"/>
        </w:rPr>
        <w:t> 考试结束后发现的违纪作弊行为，依据其违纪作弊行为的情节，参照第三十三、三十四条、三十五条处理。</w:t>
      </w:r>
    </w:p>
    <w:p w:rsidR="00B7662C" w:rsidRPr="00BA24D1" w:rsidRDefault="00B7662C" w:rsidP="00B7662C">
      <w:pPr>
        <w:spacing w:afterLines="50" w:line="300" w:lineRule="exact"/>
        <w:ind w:firstLineChars="200" w:firstLine="420"/>
        <w:jc w:val="left"/>
        <w:rPr>
          <w:rFonts w:ascii="宋体" w:hAnsi="宋体" w:cs="宋体"/>
          <w:szCs w:val="21"/>
        </w:rPr>
      </w:pPr>
      <w:r w:rsidRPr="00BA24D1">
        <w:rPr>
          <w:rFonts w:ascii="宋体" w:hAnsi="宋体" w:cs="宋体" w:hint="eastAsia"/>
          <w:szCs w:val="21"/>
        </w:rPr>
        <w:t>教师在评卷过程中认定学生答案雷同的，可以认定相关学生实施了考试作弊行为。对作弊学生，视情节轻重给予记过或留校察看处分。</w:t>
      </w:r>
    </w:p>
    <w:p w:rsidR="00B7662C" w:rsidRPr="00BA24D1" w:rsidRDefault="00B7662C" w:rsidP="00B7662C">
      <w:pPr>
        <w:spacing w:afterLines="50" w:line="300" w:lineRule="exact"/>
        <w:ind w:firstLineChars="225" w:firstLine="474"/>
        <w:jc w:val="left"/>
        <w:rPr>
          <w:rFonts w:ascii="宋体" w:hAnsi="宋体" w:cs="宋体"/>
          <w:szCs w:val="21"/>
        </w:rPr>
      </w:pPr>
      <w:r w:rsidRPr="00BA24D1">
        <w:rPr>
          <w:rFonts w:ascii="宋体" w:hAnsi="宋体" w:cs="宋体" w:hint="eastAsia"/>
          <w:b/>
          <w:szCs w:val="21"/>
        </w:rPr>
        <w:t>第三十七条</w:t>
      </w:r>
      <w:r w:rsidRPr="00BA24D1">
        <w:rPr>
          <w:rFonts w:ascii="宋体" w:hAnsi="宋体" w:cs="宋体" w:hint="eastAsia"/>
          <w:szCs w:val="21"/>
        </w:rPr>
        <w:t> 考试过程中扰乱考场秩序、</w:t>
      </w:r>
      <w:r w:rsidRPr="00BA24D1">
        <w:rPr>
          <w:rFonts w:ascii="宋体" w:hAnsi="宋体" w:cs="宋体" w:hint="eastAsia"/>
          <w:bCs/>
          <w:szCs w:val="21"/>
        </w:rPr>
        <w:t>考前以不正当手段获取考试试卷或答案</w:t>
      </w:r>
      <w:r w:rsidRPr="00BA24D1">
        <w:rPr>
          <w:rFonts w:ascii="宋体" w:hAnsi="宋体" w:cs="宋体" w:hint="eastAsia"/>
          <w:szCs w:val="21"/>
        </w:rPr>
        <w:t>以及</w:t>
      </w:r>
      <w:r w:rsidRPr="00BA24D1">
        <w:rPr>
          <w:rFonts w:ascii="宋体" w:hAnsi="宋体" w:cs="宋体" w:hint="eastAsia"/>
          <w:szCs w:val="21"/>
        </w:rPr>
        <w:lastRenderedPageBreak/>
        <w:t>在考试前后以各种手段要求老师提分、加分或隐瞒违纪作弊事实的，根据情节给予记过或留校察看处分；</w:t>
      </w:r>
      <w:r w:rsidRPr="00BA24D1">
        <w:rPr>
          <w:rFonts w:ascii="宋体" w:hAnsi="宋体" w:cs="宋体" w:hint="eastAsia"/>
          <w:bCs/>
          <w:szCs w:val="21"/>
        </w:rPr>
        <w:t>向他人出售考试试题或答案谋取利益及其他</w:t>
      </w:r>
      <w:r w:rsidRPr="00BA24D1">
        <w:rPr>
          <w:rFonts w:ascii="宋体" w:hAnsi="宋体" w:cs="宋体" w:hint="eastAsia"/>
          <w:szCs w:val="21"/>
        </w:rPr>
        <w:t>严重扰乱考试秩序的，给予开除学籍处分。</w:t>
      </w:r>
    </w:p>
    <w:p w:rsidR="00B7662C" w:rsidRPr="00BA24D1" w:rsidRDefault="00B7662C" w:rsidP="00B7662C">
      <w:pPr>
        <w:spacing w:afterLines="50" w:line="300" w:lineRule="exact"/>
        <w:jc w:val="left"/>
        <w:rPr>
          <w:rFonts w:ascii="宋体" w:hAnsi="宋体" w:cs="宋体"/>
          <w:szCs w:val="21"/>
        </w:rPr>
      </w:pPr>
      <w:r w:rsidRPr="00BA24D1">
        <w:rPr>
          <w:rFonts w:ascii="宋体" w:hAnsi="宋体" w:cs="宋体" w:hint="eastAsia"/>
          <w:szCs w:val="21"/>
        </w:rPr>
        <w:t xml:space="preserve">　　</w:t>
      </w:r>
      <w:r w:rsidRPr="00BA24D1">
        <w:rPr>
          <w:rFonts w:ascii="宋体" w:hAnsi="宋体" w:cs="宋体" w:hint="eastAsia"/>
          <w:b/>
          <w:bCs/>
          <w:szCs w:val="21"/>
        </w:rPr>
        <w:t>第三十八条</w:t>
      </w:r>
      <w:r w:rsidRPr="00BA24D1">
        <w:rPr>
          <w:rFonts w:ascii="宋体" w:hAnsi="宋体" w:cs="宋体" w:hint="eastAsia"/>
          <w:szCs w:val="21"/>
        </w:rPr>
        <w:t>  学生参加国家、地方政府及其授权机构组织的全国性或者区域性考试以及其他各级各类教育考试，发生违纪作弊或扰乱考试秩序的，视情节轻重参照本规定第三十三条、三十四条、三十五条、三十六条、三十七条处理。</w:t>
      </w:r>
    </w:p>
    <w:p w:rsidR="00B7662C" w:rsidRPr="00BA24D1" w:rsidRDefault="00B7662C" w:rsidP="00B7662C">
      <w:pPr>
        <w:spacing w:afterLines="50" w:line="300" w:lineRule="exact"/>
        <w:jc w:val="left"/>
        <w:rPr>
          <w:rFonts w:ascii="宋体" w:hAnsi="宋体" w:cs="宋体"/>
          <w:szCs w:val="21"/>
        </w:rPr>
      </w:pPr>
      <w:r w:rsidRPr="00BA24D1">
        <w:rPr>
          <w:rFonts w:ascii="宋体" w:hAnsi="宋体" w:cs="宋体" w:hint="eastAsia"/>
          <w:szCs w:val="21"/>
        </w:rPr>
        <w:t xml:space="preserve">　　</w:t>
      </w:r>
      <w:r w:rsidRPr="00BA24D1">
        <w:rPr>
          <w:rFonts w:ascii="宋体" w:hAnsi="宋体" w:cs="宋体" w:hint="eastAsia"/>
          <w:b/>
          <w:bCs/>
          <w:szCs w:val="21"/>
        </w:rPr>
        <w:t>第三十九条</w:t>
      </w:r>
      <w:r w:rsidRPr="00BA24D1">
        <w:rPr>
          <w:rFonts w:ascii="宋体" w:hAnsi="宋体" w:cs="宋体" w:hint="eastAsia"/>
          <w:szCs w:val="21"/>
        </w:rPr>
        <w:t>  学生在学习过程中存在抄袭、篡改、伪造等违背学术诚信行为的，视情形分别予以处理。在作业、论文和公开发表的研究成果中，抄袭、篡改、伪造的内容未构成该作品主要立论基础或主要观点的，属一般违背学术诚信行为；抄袭、篡改、伪造的内容构成该作品主要立论基础或主要观点的，属严重违背学术诚信行为。提供虚假学业、学术性证明的，属严重违背学术诚信行为。</w:t>
      </w:r>
    </w:p>
    <w:p w:rsidR="00B7662C" w:rsidRPr="00BA24D1" w:rsidRDefault="00B7662C" w:rsidP="00B7662C">
      <w:pPr>
        <w:spacing w:afterLines="50" w:line="300" w:lineRule="exact"/>
        <w:jc w:val="left"/>
        <w:rPr>
          <w:rFonts w:ascii="宋体" w:hAnsi="宋体" w:cs="宋体"/>
          <w:szCs w:val="21"/>
        </w:rPr>
      </w:pPr>
      <w:r w:rsidRPr="00BA24D1">
        <w:rPr>
          <w:rFonts w:ascii="宋体" w:hAnsi="宋体" w:cs="宋体" w:hint="eastAsia"/>
          <w:szCs w:val="21"/>
        </w:rPr>
        <w:t xml:space="preserve">　　（一）已提交的平时作业、小论文、实验报告，任课教师发现存在抄袭、篡改、伪造等事实的，给予口头警告和教育，本次作业或报告成绩按零分处理；无视口头警告再犯的，视情节给予警告直至留校察看处分，该门课程总成绩按零分处理。</w:t>
      </w:r>
    </w:p>
    <w:p w:rsidR="00B7662C" w:rsidRPr="00BA24D1" w:rsidRDefault="00B7662C" w:rsidP="00B7662C">
      <w:pPr>
        <w:spacing w:afterLines="50" w:line="300" w:lineRule="exact"/>
        <w:jc w:val="left"/>
        <w:rPr>
          <w:rFonts w:ascii="宋体" w:hAnsi="宋体" w:cs="宋体"/>
          <w:szCs w:val="21"/>
        </w:rPr>
      </w:pPr>
      <w:r w:rsidRPr="00BA24D1">
        <w:rPr>
          <w:rFonts w:ascii="宋体" w:hAnsi="宋体" w:cs="宋体" w:hint="eastAsia"/>
          <w:szCs w:val="21"/>
        </w:rPr>
        <w:t xml:space="preserve">　 　（二）已提交的课程期末论文或报告、本科生研究课程论文，经院系相关教师或专家小组认定存在抄袭、篡改、伪造等事实的，该门课程总成绩按零分处理，属一般违背学术诚信行为的，给予警告或严重警告处分；属严重违背学术诚信行为或有其他严重情节的，给予记过或留校察看处分。</w:t>
      </w:r>
    </w:p>
    <w:p w:rsidR="00B7662C" w:rsidRPr="00BA24D1" w:rsidRDefault="00B7662C" w:rsidP="00B7662C">
      <w:pPr>
        <w:spacing w:afterLines="50" w:line="300" w:lineRule="exact"/>
        <w:jc w:val="left"/>
        <w:rPr>
          <w:rFonts w:ascii="宋体" w:hAnsi="宋体" w:cs="宋体"/>
          <w:szCs w:val="21"/>
        </w:rPr>
      </w:pPr>
      <w:r w:rsidRPr="00BA24D1">
        <w:rPr>
          <w:rFonts w:ascii="宋体" w:hAnsi="宋体" w:cs="宋体" w:hint="eastAsia"/>
          <w:szCs w:val="21"/>
        </w:rPr>
        <w:t xml:space="preserve">　　（三）学生已提交的毕业论文（设计），经院系相关教师或专家小组认定存在抄袭、篡改、伪造等事实的，该毕业论文（设计）成绩按零分处理，属一般违背学术诚信行为的，给予警告或严重警告处分；属严重违背学术诚信行为或有其他严重情节的，给予记过处分；情节特别严重的，给予开除学籍处分。</w:t>
      </w:r>
    </w:p>
    <w:p w:rsidR="00B7662C" w:rsidRPr="00BA24D1" w:rsidRDefault="00B7662C" w:rsidP="00B7662C">
      <w:pPr>
        <w:spacing w:afterLines="50" w:line="300" w:lineRule="exact"/>
        <w:jc w:val="left"/>
        <w:rPr>
          <w:rFonts w:ascii="宋体" w:hAnsi="宋体" w:cs="宋体"/>
          <w:szCs w:val="21"/>
        </w:rPr>
      </w:pPr>
      <w:r w:rsidRPr="00BA24D1">
        <w:rPr>
          <w:rFonts w:ascii="宋体" w:hAnsi="宋体" w:cs="宋体" w:hint="eastAsia"/>
          <w:szCs w:val="21"/>
        </w:rPr>
        <w:t xml:space="preserve">　　（四）学生在校期间公开发表的研究成果，经相关学术组织认定，存在抄袭、篡改、伪造等事实，属一般违背学术诚信行为的，给予记过或留校察看处分；属严重违背学术诚信行为或有其他严重情节的，给予开除学籍处分。</w:t>
      </w:r>
    </w:p>
    <w:p w:rsidR="00B7662C" w:rsidRPr="00BA24D1" w:rsidRDefault="00B7662C" w:rsidP="00B7662C">
      <w:pPr>
        <w:spacing w:afterLines="50" w:line="300" w:lineRule="exact"/>
        <w:ind w:firstLineChars="200" w:firstLine="420"/>
        <w:jc w:val="left"/>
        <w:rPr>
          <w:rFonts w:ascii="宋体" w:hAnsi="宋体" w:cs="宋体"/>
          <w:szCs w:val="21"/>
        </w:rPr>
      </w:pPr>
      <w:r w:rsidRPr="00BA24D1">
        <w:rPr>
          <w:rFonts w:ascii="宋体" w:hAnsi="宋体" w:cs="宋体" w:hint="eastAsia"/>
          <w:szCs w:val="21"/>
        </w:rPr>
        <w:t>（五）提供虚假学业、学术性证明的，视情节给予记过或留校察看处分。</w:t>
      </w:r>
    </w:p>
    <w:p w:rsidR="00B7662C" w:rsidRPr="00BA24D1" w:rsidRDefault="00B7662C" w:rsidP="00B7662C">
      <w:pPr>
        <w:spacing w:afterLines="50" w:line="300" w:lineRule="exact"/>
        <w:ind w:firstLineChars="200" w:firstLine="420"/>
        <w:jc w:val="left"/>
        <w:rPr>
          <w:rFonts w:ascii="宋体" w:hAnsi="宋体" w:cs="宋体"/>
          <w:szCs w:val="21"/>
        </w:rPr>
      </w:pPr>
      <w:r w:rsidRPr="00BA24D1">
        <w:rPr>
          <w:rFonts w:ascii="宋体" w:hAnsi="宋体" w:cs="宋体" w:hint="eastAsia"/>
          <w:szCs w:val="21"/>
        </w:rPr>
        <w:t>（六）由他人替自己撰写论文或者替他人撰写论文的，或参与买卖论文的，给予开除学籍处分。</w:t>
      </w:r>
    </w:p>
    <w:p w:rsidR="00B7662C" w:rsidRPr="00BA24D1" w:rsidRDefault="00B7662C" w:rsidP="00B7662C">
      <w:pPr>
        <w:spacing w:afterLines="50" w:line="300" w:lineRule="exact"/>
        <w:ind w:firstLine="480"/>
        <w:jc w:val="left"/>
        <w:rPr>
          <w:rFonts w:ascii="宋体" w:hAnsi="宋体" w:cs="宋体"/>
          <w:szCs w:val="21"/>
        </w:rPr>
      </w:pPr>
      <w:r w:rsidRPr="00BA24D1">
        <w:rPr>
          <w:rFonts w:ascii="宋体" w:hAnsi="宋体" w:cs="宋体" w:hint="eastAsia"/>
          <w:szCs w:val="21"/>
        </w:rPr>
        <w:t>（七）第二次违背学术诚信，情节严重的，给予开除学籍处分。</w:t>
      </w:r>
    </w:p>
    <w:p w:rsidR="00B7662C" w:rsidRPr="00BA24D1" w:rsidRDefault="00B7662C" w:rsidP="00B7662C">
      <w:pPr>
        <w:spacing w:afterLines="50" w:line="300" w:lineRule="exact"/>
        <w:ind w:firstLine="480"/>
        <w:jc w:val="left"/>
        <w:rPr>
          <w:rFonts w:ascii="宋体" w:hAnsi="宋体" w:cs="宋体"/>
          <w:szCs w:val="21"/>
        </w:rPr>
      </w:pPr>
      <w:r w:rsidRPr="00BA24D1">
        <w:rPr>
          <w:rFonts w:ascii="宋体" w:hAnsi="宋体" w:cs="宋体" w:hint="eastAsia"/>
          <w:szCs w:val="21"/>
        </w:rPr>
        <w:t>（八）有其它违背学术诚信行为的，依据其行为性质和情节轻重，给予相应处分。</w:t>
      </w:r>
    </w:p>
    <w:p w:rsidR="00B7662C" w:rsidRDefault="00B7662C" w:rsidP="00B7662C">
      <w:pPr>
        <w:rPr>
          <w:rFonts w:hint="eastAsia"/>
        </w:rPr>
      </w:pPr>
      <w:r w:rsidRPr="00BA24D1">
        <w:rPr>
          <w:rFonts w:ascii="宋体" w:hAnsi="宋体" w:cs="宋体" w:hint="eastAsia"/>
          <w:b/>
          <w:bCs/>
          <w:szCs w:val="21"/>
        </w:rPr>
        <w:t>第四十条</w:t>
      </w:r>
      <w:r w:rsidRPr="00BA24D1">
        <w:rPr>
          <w:rFonts w:ascii="宋体" w:hAnsi="宋体" w:cs="宋体" w:hint="eastAsia"/>
          <w:szCs w:val="21"/>
        </w:rPr>
        <w:t>  学生有考试违纪作弊或违背学术诚信等行为，其学位授予、推荐免试研究生等事宜，依据教育部和北京大学相关规定处理。</w:t>
      </w:r>
    </w:p>
    <w:p w:rsidR="00B7662C" w:rsidRDefault="00B7662C">
      <w:pPr>
        <w:rPr>
          <w:rFonts w:hint="eastAsia"/>
        </w:rPr>
      </w:pPr>
    </w:p>
    <w:p w:rsidR="00B7662C" w:rsidRDefault="00B7662C"/>
    <w:sectPr w:rsidR="00B766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12A" w:rsidRDefault="006B012A" w:rsidP="00B7662C">
      <w:r>
        <w:separator/>
      </w:r>
    </w:p>
  </w:endnote>
  <w:endnote w:type="continuationSeparator" w:id="1">
    <w:p w:rsidR="006B012A" w:rsidRDefault="006B012A" w:rsidP="00B766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12A" w:rsidRDefault="006B012A" w:rsidP="00B7662C">
      <w:r>
        <w:separator/>
      </w:r>
    </w:p>
  </w:footnote>
  <w:footnote w:type="continuationSeparator" w:id="1">
    <w:p w:rsidR="006B012A" w:rsidRDefault="006B012A" w:rsidP="00B766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62C"/>
    <w:rsid w:val="002627A7"/>
    <w:rsid w:val="006B012A"/>
    <w:rsid w:val="00B766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6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662C"/>
    <w:rPr>
      <w:sz w:val="18"/>
      <w:szCs w:val="18"/>
    </w:rPr>
  </w:style>
  <w:style w:type="paragraph" w:styleId="a4">
    <w:name w:val="footer"/>
    <w:basedOn w:val="a"/>
    <w:link w:val="Char0"/>
    <w:uiPriority w:val="99"/>
    <w:semiHidden/>
    <w:unhideWhenUsed/>
    <w:rsid w:val="00B766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66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2017-10-31T01:38:00Z</dcterms:created>
  <dcterms:modified xsi:type="dcterms:W3CDTF">2017-10-31T01:49:00Z</dcterms:modified>
</cp:coreProperties>
</file>