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B1A" w:rsidRPr="00352B62" w:rsidRDefault="00AA5B1A" w:rsidP="00AA5B1A">
      <w:pPr>
        <w:jc w:val="center"/>
        <w:rPr>
          <w:rFonts w:ascii="微软雅黑" w:eastAsia="微软雅黑" w:hAnsi="微软雅黑" w:cs="Times New Roman"/>
          <w:b/>
          <w:bCs/>
          <w:sz w:val="32"/>
          <w:szCs w:val="32"/>
        </w:rPr>
      </w:pPr>
      <w:r w:rsidRPr="00352B62">
        <w:rPr>
          <w:rFonts w:ascii="微软雅黑" w:eastAsia="微软雅黑" w:hAnsi="微软雅黑" w:cs="宋体" w:hint="eastAsia"/>
          <w:b/>
          <w:bCs/>
          <w:sz w:val="32"/>
          <w:szCs w:val="32"/>
        </w:rPr>
        <w:t>北京大学光华管理学院工商管理专业创新创业管理方向</w:t>
      </w:r>
    </w:p>
    <w:p w:rsidR="00AA5B1A" w:rsidRPr="00352B62" w:rsidRDefault="00AA5B1A" w:rsidP="00AA5B1A">
      <w:pPr>
        <w:spacing w:line="400" w:lineRule="exact"/>
        <w:jc w:val="center"/>
        <w:rPr>
          <w:rFonts w:ascii="微软雅黑" w:eastAsia="微软雅黑" w:hAnsi="微软雅黑" w:cs="Times New Roman"/>
          <w:b/>
          <w:bCs/>
          <w:sz w:val="32"/>
          <w:szCs w:val="32"/>
        </w:rPr>
      </w:pPr>
      <w:r w:rsidRPr="00352B62">
        <w:rPr>
          <w:rFonts w:ascii="微软雅黑" w:eastAsia="微软雅黑" w:hAnsi="微软雅黑" w:cs="宋体" w:hint="eastAsia"/>
          <w:b/>
          <w:bCs/>
          <w:sz w:val="32"/>
          <w:szCs w:val="32"/>
        </w:rPr>
        <w:t>双学位项目</w:t>
      </w:r>
      <w:r w:rsidR="005366AC">
        <w:rPr>
          <w:rFonts w:ascii="微软雅黑" w:eastAsia="微软雅黑" w:hAnsi="微软雅黑" w:cs="宋体" w:hint="eastAsia"/>
          <w:b/>
          <w:bCs/>
          <w:sz w:val="32"/>
          <w:szCs w:val="32"/>
        </w:rPr>
        <w:t>2018</w:t>
      </w:r>
      <w:r w:rsidRPr="00352B62">
        <w:rPr>
          <w:rFonts w:ascii="微软雅黑" w:eastAsia="微软雅黑" w:hAnsi="微软雅黑" w:cs="宋体" w:hint="eastAsia"/>
          <w:b/>
          <w:bCs/>
          <w:sz w:val="32"/>
          <w:szCs w:val="32"/>
        </w:rPr>
        <w:t>年招生简章</w:t>
      </w:r>
      <w:r w:rsidRPr="00352B62">
        <w:rPr>
          <w:rFonts w:ascii="微软雅黑" w:eastAsia="微软雅黑" w:hAnsi="微软雅黑" w:cs="宋体"/>
          <w:b/>
          <w:bCs/>
          <w:sz w:val="32"/>
          <w:szCs w:val="32"/>
        </w:rPr>
        <w:t xml:space="preserve"> </w:t>
      </w:r>
    </w:p>
    <w:p w:rsidR="00AA5B1A" w:rsidRPr="00352B62" w:rsidRDefault="00AA5B1A" w:rsidP="008F5197">
      <w:pPr>
        <w:spacing w:beforeLines="100" w:before="312" w:line="460" w:lineRule="exact"/>
        <w:jc w:val="left"/>
        <w:outlineLvl w:val="0"/>
        <w:rPr>
          <w:rFonts w:ascii="微软雅黑" w:eastAsia="微软雅黑" w:hAnsi="微软雅黑" w:cs="Times New Roman"/>
          <w:b/>
          <w:bCs/>
          <w:sz w:val="24"/>
          <w:szCs w:val="24"/>
        </w:rPr>
      </w:pPr>
      <w:r w:rsidRPr="00352B62">
        <w:rPr>
          <w:rFonts w:ascii="微软雅黑" w:eastAsia="微软雅黑" w:hAnsi="微软雅黑" w:cs="微软雅黑" w:hint="eastAsia"/>
          <w:b/>
          <w:bCs/>
          <w:sz w:val="24"/>
          <w:szCs w:val="24"/>
        </w:rPr>
        <w:t>一、培养目标</w:t>
      </w:r>
    </w:p>
    <w:p w:rsidR="00AA5B1A" w:rsidRPr="00352B62" w:rsidRDefault="00AA5B1A" w:rsidP="00AA5B1A">
      <w:pPr>
        <w:spacing w:line="460" w:lineRule="exact"/>
        <w:ind w:firstLineChars="200" w:firstLine="480"/>
        <w:rPr>
          <w:rFonts w:ascii="微软雅黑" w:eastAsia="微软雅黑" w:hAnsi="微软雅黑" w:cs="Times New Roman"/>
          <w:sz w:val="24"/>
          <w:szCs w:val="24"/>
        </w:rPr>
      </w:pPr>
      <w:r w:rsidRPr="00352B62">
        <w:rPr>
          <w:rFonts w:ascii="微软雅黑" w:eastAsia="微软雅黑" w:hAnsi="微软雅黑" w:cs="微软雅黑" w:hint="eastAsia"/>
          <w:sz w:val="24"/>
          <w:szCs w:val="24"/>
        </w:rPr>
        <w:t>光华管理学院双学位项目针对有创业热情的北京大学非管理类本科生开设，旨在让学生在掌握本科第一学位理论知识和专业技能的同时，培养创新思维，了解管理知识，提升创业能力，体验创业过程，让潜在的创业者更好地把握未来的创业机会。光华管理学院发挥</w:t>
      </w:r>
      <w:r w:rsidRPr="00352B62">
        <w:rPr>
          <w:rFonts w:ascii="微软雅黑" w:eastAsia="微软雅黑" w:hAnsi="微软雅黑" w:cs="微软雅黑"/>
          <w:sz w:val="24"/>
          <w:szCs w:val="24"/>
        </w:rPr>
        <w:t>EMBA/</w:t>
      </w:r>
      <w:proofErr w:type="spellStart"/>
      <w:r w:rsidRPr="00352B62">
        <w:rPr>
          <w:rFonts w:ascii="微软雅黑" w:eastAsia="微软雅黑" w:hAnsi="微软雅黑" w:cs="微软雅黑"/>
          <w:sz w:val="24"/>
          <w:szCs w:val="24"/>
        </w:rPr>
        <w:t>E</w:t>
      </w:r>
      <w:r w:rsidRPr="00352B62">
        <w:rPr>
          <w:rFonts w:ascii="微软雅黑" w:eastAsia="微软雅黑" w:hAnsi="微软雅黑" w:cs="微软雅黑" w:hint="eastAsia"/>
          <w:sz w:val="24"/>
          <w:szCs w:val="24"/>
        </w:rPr>
        <w:t>xEd</w:t>
      </w:r>
      <w:proofErr w:type="spellEnd"/>
      <w:r w:rsidRPr="00352B62">
        <w:rPr>
          <w:rFonts w:ascii="微软雅黑" w:eastAsia="微软雅黑" w:hAnsi="微软雅黑" w:cs="微软雅黑" w:hint="eastAsia"/>
          <w:sz w:val="24"/>
          <w:szCs w:val="24"/>
        </w:rPr>
        <w:t>、</w:t>
      </w:r>
      <w:r w:rsidRPr="00352B62">
        <w:rPr>
          <w:rFonts w:ascii="微软雅黑" w:eastAsia="微软雅黑" w:hAnsi="微软雅黑" w:cs="微软雅黑"/>
          <w:sz w:val="24"/>
          <w:szCs w:val="24"/>
        </w:rPr>
        <w:t>MBA</w:t>
      </w:r>
      <w:r w:rsidRPr="00352B62">
        <w:rPr>
          <w:rFonts w:ascii="微软雅黑" w:eastAsia="微软雅黑" w:hAnsi="微软雅黑" w:cs="微软雅黑" w:hint="eastAsia"/>
          <w:sz w:val="24"/>
          <w:szCs w:val="24"/>
        </w:rPr>
        <w:t>和本科教育并存的优势，整合各方面资源，为学生提供更好的创新创业环境，以利于创业者的培养和成长。</w:t>
      </w:r>
    </w:p>
    <w:p w:rsidR="00AA5B1A" w:rsidRPr="00352B62" w:rsidRDefault="00AA5B1A" w:rsidP="008F5197">
      <w:pPr>
        <w:spacing w:beforeLines="50" w:before="156" w:line="460" w:lineRule="exact"/>
        <w:jc w:val="left"/>
        <w:outlineLvl w:val="0"/>
        <w:rPr>
          <w:rFonts w:ascii="微软雅黑" w:eastAsia="微软雅黑" w:hAnsi="微软雅黑" w:cs="Times New Roman"/>
          <w:b/>
          <w:bCs/>
          <w:sz w:val="24"/>
          <w:szCs w:val="24"/>
        </w:rPr>
      </w:pPr>
      <w:r w:rsidRPr="00352B62">
        <w:rPr>
          <w:rFonts w:ascii="微软雅黑" w:eastAsia="微软雅黑" w:hAnsi="微软雅黑" w:cs="微软雅黑" w:hint="eastAsia"/>
          <w:b/>
          <w:bCs/>
          <w:sz w:val="24"/>
          <w:szCs w:val="24"/>
        </w:rPr>
        <w:t>二、培养对象及招生规模</w:t>
      </w:r>
    </w:p>
    <w:p w:rsidR="00AA5B1A" w:rsidRPr="00AE1700" w:rsidRDefault="00AA5B1A" w:rsidP="00AA5B1A">
      <w:pPr>
        <w:spacing w:line="460" w:lineRule="exact"/>
        <w:ind w:firstLine="480"/>
        <w:rPr>
          <w:rFonts w:ascii="微软雅黑" w:eastAsia="微软雅黑" w:hAnsi="微软雅黑" w:cs="微软雅黑"/>
          <w:sz w:val="24"/>
          <w:szCs w:val="24"/>
        </w:rPr>
      </w:pPr>
      <w:r w:rsidRPr="00352B62">
        <w:rPr>
          <w:rFonts w:ascii="微软雅黑" w:eastAsia="微软雅黑" w:hAnsi="微软雅黑" w:cs="微软雅黑" w:hint="eastAsia"/>
          <w:sz w:val="24"/>
          <w:szCs w:val="24"/>
        </w:rPr>
        <w:t>北京大学在校</w:t>
      </w:r>
      <w:r w:rsidRPr="00352B62">
        <w:rPr>
          <w:rFonts w:ascii="微软雅黑" w:eastAsia="微软雅黑" w:hAnsi="微软雅黑" w:cs="微软雅黑"/>
          <w:sz w:val="24"/>
          <w:szCs w:val="24"/>
        </w:rPr>
        <w:t>201</w:t>
      </w:r>
      <w:r w:rsidR="007D2C51">
        <w:rPr>
          <w:rFonts w:ascii="微软雅黑" w:eastAsia="微软雅黑" w:hAnsi="微软雅黑" w:cs="微软雅黑"/>
          <w:sz w:val="24"/>
          <w:szCs w:val="24"/>
        </w:rPr>
        <w:t>6</w:t>
      </w:r>
      <w:r w:rsidRPr="00352B62">
        <w:rPr>
          <w:rFonts w:ascii="微软雅黑" w:eastAsia="微软雅黑" w:hAnsi="微软雅黑" w:cs="微软雅黑" w:hint="eastAsia"/>
          <w:sz w:val="24"/>
          <w:szCs w:val="24"/>
        </w:rPr>
        <w:t>级和</w:t>
      </w:r>
      <w:r w:rsidRPr="00352B62">
        <w:rPr>
          <w:rFonts w:ascii="微软雅黑" w:eastAsia="微软雅黑" w:hAnsi="微软雅黑" w:cs="微软雅黑"/>
          <w:sz w:val="24"/>
          <w:szCs w:val="24"/>
        </w:rPr>
        <w:t>201</w:t>
      </w:r>
      <w:r w:rsidR="007D2C51">
        <w:rPr>
          <w:rFonts w:ascii="微软雅黑" w:eastAsia="微软雅黑" w:hAnsi="微软雅黑" w:cs="微软雅黑"/>
          <w:sz w:val="24"/>
          <w:szCs w:val="24"/>
        </w:rPr>
        <w:t>7</w:t>
      </w:r>
      <w:r w:rsidR="007D2C51">
        <w:rPr>
          <w:rFonts w:ascii="微软雅黑" w:eastAsia="微软雅黑" w:hAnsi="微软雅黑" w:cs="微软雅黑" w:hint="eastAsia"/>
          <w:sz w:val="24"/>
          <w:szCs w:val="24"/>
        </w:rPr>
        <w:t>级非工商管理类的本科生</w:t>
      </w:r>
      <w:r w:rsidRPr="00AE1700">
        <w:rPr>
          <w:rFonts w:ascii="微软雅黑" w:eastAsia="微软雅黑" w:hAnsi="微软雅黑" w:cs="微软雅黑" w:hint="eastAsia"/>
          <w:sz w:val="24"/>
          <w:szCs w:val="24"/>
        </w:rPr>
        <w:t>（正在申请降级转院（系）随</w:t>
      </w:r>
      <w:r w:rsidR="005366AC">
        <w:rPr>
          <w:rFonts w:ascii="微软雅黑" w:eastAsia="微软雅黑" w:hAnsi="微软雅黑" w:cs="微软雅黑"/>
          <w:sz w:val="24"/>
          <w:szCs w:val="24"/>
        </w:rPr>
        <w:t>2018</w:t>
      </w:r>
      <w:r w:rsidRPr="00AE1700">
        <w:rPr>
          <w:rFonts w:ascii="微软雅黑" w:eastAsia="微软雅黑" w:hAnsi="微软雅黑" w:cs="微软雅黑"/>
          <w:sz w:val="24"/>
          <w:szCs w:val="24"/>
        </w:rPr>
        <w:t>级学习的学生</w:t>
      </w:r>
      <w:r w:rsidRPr="00AE1700">
        <w:rPr>
          <w:rFonts w:ascii="微软雅黑" w:eastAsia="微软雅黑" w:hAnsi="微软雅黑" w:cs="微软雅黑" w:hint="eastAsia"/>
          <w:sz w:val="24"/>
          <w:szCs w:val="24"/>
        </w:rPr>
        <w:t>不得申请）。</w:t>
      </w:r>
      <w:r w:rsidR="007D2C51">
        <w:rPr>
          <w:rFonts w:ascii="微软雅黑" w:eastAsia="微软雅黑" w:hAnsi="微软雅黑" w:cs="微软雅黑" w:hint="eastAsia"/>
          <w:sz w:val="24"/>
          <w:szCs w:val="24"/>
        </w:rPr>
        <w:t>申请学生</w:t>
      </w:r>
      <w:r w:rsidRPr="00AE1700">
        <w:rPr>
          <w:rFonts w:ascii="微软雅黑" w:eastAsia="微软雅黑" w:hAnsi="微软雅黑" w:cs="微软雅黑" w:hint="eastAsia"/>
          <w:sz w:val="24"/>
          <w:szCs w:val="24"/>
        </w:rPr>
        <w:t>需满足学校关于选修双学位专业的资格要求并提交申请，从中择优录取。</w:t>
      </w:r>
    </w:p>
    <w:p w:rsidR="00AA5B1A" w:rsidRPr="00AE1700" w:rsidRDefault="00AA5B1A" w:rsidP="00AA5B1A">
      <w:pPr>
        <w:spacing w:line="460" w:lineRule="exact"/>
        <w:ind w:firstLine="480"/>
        <w:rPr>
          <w:rFonts w:ascii="微软雅黑" w:eastAsia="微软雅黑" w:hAnsi="微软雅黑" w:cs="Times New Roman"/>
          <w:sz w:val="24"/>
          <w:szCs w:val="24"/>
        </w:rPr>
      </w:pPr>
      <w:r w:rsidRPr="00AE1700">
        <w:rPr>
          <w:rFonts w:ascii="微软雅黑" w:eastAsia="微软雅黑" w:hAnsi="微软雅黑" w:cs="微软雅黑" w:hint="eastAsia"/>
          <w:sz w:val="24"/>
          <w:szCs w:val="24"/>
        </w:rPr>
        <w:t>招生人数</w:t>
      </w:r>
      <w:r w:rsidRPr="004A74E9">
        <w:rPr>
          <w:rFonts w:ascii="微软雅黑" w:eastAsia="微软雅黑" w:hAnsi="微软雅黑" w:cs="微软雅黑" w:hint="eastAsia"/>
          <w:sz w:val="24"/>
          <w:szCs w:val="24"/>
          <w:highlight w:val="yellow"/>
        </w:rPr>
        <w:t>60</w:t>
      </w:r>
      <w:r w:rsidRPr="00AE1700">
        <w:rPr>
          <w:rFonts w:ascii="微软雅黑" w:eastAsia="微软雅黑" w:hAnsi="微软雅黑" w:cs="微软雅黑" w:hint="eastAsia"/>
          <w:sz w:val="24"/>
          <w:szCs w:val="24"/>
        </w:rPr>
        <w:t>人。</w:t>
      </w:r>
    </w:p>
    <w:p w:rsidR="00AA5B1A" w:rsidRPr="00AE1700" w:rsidRDefault="00AA5B1A" w:rsidP="008F5197">
      <w:pPr>
        <w:spacing w:beforeLines="50" w:before="156" w:line="460" w:lineRule="exact"/>
        <w:jc w:val="left"/>
        <w:outlineLvl w:val="0"/>
        <w:rPr>
          <w:rFonts w:ascii="微软雅黑" w:eastAsia="微软雅黑" w:hAnsi="微软雅黑" w:cs="Times New Roman"/>
          <w:b/>
          <w:bCs/>
          <w:sz w:val="24"/>
          <w:szCs w:val="24"/>
        </w:rPr>
      </w:pPr>
      <w:r w:rsidRPr="00AE1700">
        <w:rPr>
          <w:rFonts w:ascii="微软雅黑" w:eastAsia="微软雅黑" w:hAnsi="微软雅黑" w:cs="微软雅黑" w:hint="eastAsia"/>
          <w:b/>
          <w:bCs/>
          <w:sz w:val="24"/>
          <w:szCs w:val="24"/>
        </w:rPr>
        <w:t>三、学制及授予学位</w:t>
      </w:r>
    </w:p>
    <w:p w:rsidR="000E101B" w:rsidRDefault="00AA5B1A" w:rsidP="00AA5B1A">
      <w:pPr>
        <w:spacing w:line="460" w:lineRule="exact"/>
        <w:ind w:firstLineChars="200" w:firstLine="480"/>
        <w:rPr>
          <w:rFonts w:ascii="微软雅黑" w:eastAsia="微软雅黑" w:hAnsi="微软雅黑" w:cs="微软雅黑"/>
          <w:sz w:val="24"/>
          <w:szCs w:val="24"/>
        </w:rPr>
      </w:pPr>
      <w:r w:rsidRPr="00AE1700">
        <w:rPr>
          <w:rFonts w:ascii="微软雅黑" w:eastAsia="微软雅黑" w:hAnsi="微软雅黑" w:cs="微软雅黑" w:hint="eastAsia"/>
          <w:sz w:val="24"/>
          <w:szCs w:val="24"/>
        </w:rPr>
        <w:t>学制两年。</w:t>
      </w:r>
    </w:p>
    <w:p w:rsidR="00AA5B1A" w:rsidRPr="00F924F3" w:rsidRDefault="000E101B" w:rsidP="004C625A">
      <w:pPr>
        <w:spacing w:line="460" w:lineRule="exact"/>
        <w:ind w:firstLineChars="200" w:firstLine="480"/>
        <w:rPr>
          <w:rFonts w:ascii="微软雅黑" w:eastAsia="微软雅黑" w:hAnsi="微软雅黑" w:cs="Times New Roman"/>
          <w:color w:val="FF0000"/>
          <w:sz w:val="24"/>
          <w:szCs w:val="24"/>
        </w:rPr>
      </w:pPr>
      <w:r w:rsidRPr="000E101B">
        <w:rPr>
          <w:rFonts w:ascii="微软雅黑" w:eastAsia="微软雅黑" w:hAnsi="微软雅黑" w:cs="微软雅黑" w:hint="eastAsia"/>
          <w:sz w:val="24"/>
          <w:szCs w:val="24"/>
        </w:rPr>
        <w:t>修读双学位课程的学生须在大学四年级第二学期开学五周内，根据所修课程是否分别满足主修专业和双学位专业教学计划要求，在优先满足主修正常毕业学分的前提下，向双学位专业开设院系提出证书资格申请。每位学生只能申请一个辅修或双学位专业证书。</w:t>
      </w:r>
    </w:p>
    <w:p w:rsidR="00AA5B1A" w:rsidRPr="00AE1700" w:rsidRDefault="00AA5B1A" w:rsidP="008F5197">
      <w:pPr>
        <w:spacing w:beforeLines="50" w:before="156" w:line="460" w:lineRule="exact"/>
        <w:jc w:val="left"/>
        <w:outlineLvl w:val="0"/>
        <w:rPr>
          <w:rFonts w:ascii="微软雅黑" w:eastAsia="微软雅黑" w:hAnsi="微软雅黑" w:cs="Times New Roman"/>
          <w:b/>
          <w:bCs/>
          <w:sz w:val="24"/>
          <w:szCs w:val="24"/>
        </w:rPr>
      </w:pPr>
      <w:r w:rsidRPr="00AE1700">
        <w:rPr>
          <w:rFonts w:ascii="微软雅黑" w:eastAsia="微软雅黑" w:hAnsi="微软雅黑" w:cs="微软雅黑" w:hint="eastAsia"/>
          <w:b/>
          <w:bCs/>
          <w:sz w:val="24"/>
          <w:szCs w:val="24"/>
        </w:rPr>
        <w:t>四、报名及录取</w:t>
      </w:r>
    </w:p>
    <w:p w:rsidR="00AA5B1A" w:rsidRPr="00AE1700" w:rsidRDefault="00AA5B1A" w:rsidP="00AA5B1A">
      <w:pPr>
        <w:spacing w:line="460" w:lineRule="exact"/>
        <w:ind w:firstLineChars="200" w:firstLine="480"/>
        <w:rPr>
          <w:rFonts w:ascii="微软雅黑" w:eastAsia="微软雅黑" w:hAnsi="微软雅黑" w:cs="Times New Roman"/>
          <w:sz w:val="24"/>
          <w:szCs w:val="24"/>
        </w:rPr>
      </w:pPr>
      <w:r w:rsidRPr="00AE1700">
        <w:rPr>
          <w:rFonts w:ascii="微软雅黑" w:eastAsia="微软雅黑" w:hAnsi="微软雅黑" w:cs="微软雅黑"/>
          <w:sz w:val="24"/>
          <w:szCs w:val="24"/>
        </w:rPr>
        <w:t>1</w:t>
      </w:r>
      <w:r w:rsidRPr="00AE1700">
        <w:rPr>
          <w:rFonts w:ascii="微软雅黑" w:eastAsia="微软雅黑" w:hAnsi="微软雅黑" w:cs="微软雅黑" w:hint="eastAsia"/>
          <w:sz w:val="24"/>
          <w:szCs w:val="24"/>
        </w:rPr>
        <w:t>、</w:t>
      </w:r>
      <w:r w:rsidRPr="00AE1700">
        <w:rPr>
          <w:rFonts w:ascii="微软雅黑" w:eastAsia="微软雅黑" w:hAnsi="微软雅黑" w:cs="微软雅黑"/>
          <w:sz w:val="24"/>
          <w:szCs w:val="24"/>
        </w:rPr>
        <w:t xml:space="preserve"> </w:t>
      </w:r>
      <w:r w:rsidRPr="00AE1700">
        <w:rPr>
          <w:rFonts w:ascii="微软雅黑" w:eastAsia="微软雅黑" w:hAnsi="微软雅黑" w:cs="微软雅黑" w:hint="eastAsia"/>
          <w:sz w:val="24"/>
          <w:szCs w:val="24"/>
        </w:rPr>
        <w:t>报名资格：</w:t>
      </w:r>
    </w:p>
    <w:p w:rsidR="00AA5B1A" w:rsidRPr="00AE1700" w:rsidRDefault="00AA5B1A" w:rsidP="00AA5B1A">
      <w:pPr>
        <w:spacing w:line="460" w:lineRule="exact"/>
        <w:ind w:firstLineChars="200" w:firstLine="480"/>
        <w:rPr>
          <w:rFonts w:ascii="微软雅黑" w:eastAsia="微软雅黑" w:hAnsi="微软雅黑" w:cs="Times New Roman"/>
          <w:sz w:val="24"/>
          <w:szCs w:val="24"/>
        </w:rPr>
      </w:pPr>
      <w:r w:rsidRPr="00AE1700">
        <w:rPr>
          <w:rFonts w:ascii="微软雅黑" w:eastAsia="微软雅黑" w:hAnsi="微软雅黑" w:cs="微软雅黑" w:hint="eastAsia"/>
          <w:sz w:val="24"/>
          <w:szCs w:val="24"/>
        </w:rPr>
        <w:t>（</w:t>
      </w:r>
      <w:r w:rsidRPr="00AE1700">
        <w:rPr>
          <w:rFonts w:ascii="微软雅黑" w:eastAsia="微软雅黑" w:hAnsi="微软雅黑" w:cs="微软雅黑"/>
          <w:sz w:val="24"/>
          <w:szCs w:val="24"/>
        </w:rPr>
        <w:t>1</w:t>
      </w:r>
      <w:r w:rsidRPr="00AE1700">
        <w:rPr>
          <w:rFonts w:ascii="微软雅黑" w:eastAsia="微软雅黑" w:hAnsi="微软雅黑" w:cs="微软雅黑" w:hint="eastAsia"/>
          <w:sz w:val="24"/>
          <w:szCs w:val="24"/>
        </w:rPr>
        <w:t>）在校本科生（专科起点本科除外），主修专业成绩</w:t>
      </w:r>
      <w:proofErr w:type="gramStart"/>
      <w:r w:rsidRPr="00AE1700">
        <w:rPr>
          <w:rFonts w:ascii="微软雅黑" w:eastAsia="微软雅黑" w:hAnsi="微软雅黑" w:cs="微软雅黑" w:hint="eastAsia"/>
          <w:sz w:val="24"/>
          <w:szCs w:val="24"/>
        </w:rPr>
        <w:t>绩</w:t>
      </w:r>
      <w:proofErr w:type="gramEnd"/>
      <w:r w:rsidRPr="00AE1700">
        <w:rPr>
          <w:rFonts w:ascii="微软雅黑" w:eastAsia="微软雅黑" w:hAnsi="微软雅黑" w:cs="微软雅黑" w:hint="eastAsia"/>
          <w:sz w:val="24"/>
          <w:szCs w:val="24"/>
        </w:rPr>
        <w:t>点高于或等于</w:t>
      </w:r>
      <w:r w:rsidRPr="00AE1700">
        <w:rPr>
          <w:rFonts w:ascii="微软雅黑" w:eastAsia="微软雅黑" w:hAnsi="微软雅黑" w:cs="微软雅黑"/>
          <w:sz w:val="24"/>
          <w:szCs w:val="24"/>
        </w:rPr>
        <w:t>2.5</w:t>
      </w:r>
      <w:r w:rsidRPr="00AE1700">
        <w:rPr>
          <w:rFonts w:ascii="微软雅黑" w:eastAsia="微软雅黑" w:hAnsi="微软雅黑" w:cs="微软雅黑" w:hint="eastAsia"/>
          <w:sz w:val="24"/>
          <w:szCs w:val="24"/>
        </w:rPr>
        <w:t>，学有余力者。</w:t>
      </w:r>
    </w:p>
    <w:p w:rsidR="00AA5B1A" w:rsidRPr="00AE1700" w:rsidRDefault="00AA5B1A" w:rsidP="00AA5B1A">
      <w:pPr>
        <w:spacing w:line="460" w:lineRule="exact"/>
        <w:ind w:firstLineChars="200" w:firstLine="480"/>
        <w:rPr>
          <w:rFonts w:ascii="微软雅黑" w:eastAsia="微软雅黑" w:hAnsi="微软雅黑" w:cs="Times New Roman"/>
          <w:sz w:val="24"/>
          <w:szCs w:val="24"/>
        </w:rPr>
      </w:pPr>
      <w:r w:rsidRPr="00AE1700">
        <w:rPr>
          <w:rFonts w:ascii="微软雅黑" w:eastAsia="微软雅黑" w:hAnsi="微软雅黑" w:cs="微软雅黑" w:hint="eastAsia"/>
          <w:sz w:val="24"/>
          <w:szCs w:val="24"/>
        </w:rPr>
        <w:t>（</w:t>
      </w:r>
      <w:r w:rsidRPr="00AE1700">
        <w:rPr>
          <w:rFonts w:ascii="微软雅黑" w:eastAsia="微软雅黑" w:hAnsi="微软雅黑" w:cs="微软雅黑"/>
          <w:sz w:val="24"/>
          <w:szCs w:val="24"/>
        </w:rPr>
        <w:t>2</w:t>
      </w:r>
      <w:r w:rsidRPr="00AE1700">
        <w:rPr>
          <w:rFonts w:ascii="微软雅黑" w:eastAsia="微软雅黑" w:hAnsi="微软雅黑" w:cs="微软雅黑" w:hint="eastAsia"/>
          <w:sz w:val="24"/>
          <w:szCs w:val="24"/>
        </w:rPr>
        <w:t>）本专业所有课程没有不及格成绩。</w:t>
      </w:r>
    </w:p>
    <w:p w:rsidR="00AA5B1A" w:rsidRPr="00AE1700" w:rsidRDefault="00AA5B1A" w:rsidP="00AA5B1A">
      <w:pPr>
        <w:spacing w:line="460" w:lineRule="exact"/>
        <w:ind w:firstLineChars="200" w:firstLine="480"/>
        <w:rPr>
          <w:rFonts w:ascii="微软雅黑" w:eastAsia="微软雅黑" w:hAnsi="微软雅黑" w:cs="微软雅黑"/>
          <w:sz w:val="24"/>
          <w:szCs w:val="24"/>
        </w:rPr>
      </w:pPr>
      <w:r w:rsidRPr="00AE1700">
        <w:rPr>
          <w:rFonts w:ascii="微软雅黑" w:eastAsia="微软雅黑" w:hAnsi="微软雅黑" w:cs="微软雅黑" w:hint="eastAsia"/>
          <w:sz w:val="24"/>
          <w:szCs w:val="24"/>
        </w:rPr>
        <w:t>（</w:t>
      </w:r>
      <w:r w:rsidRPr="00AE1700">
        <w:rPr>
          <w:rFonts w:ascii="微软雅黑" w:eastAsia="微软雅黑" w:hAnsi="微软雅黑" w:cs="微软雅黑"/>
          <w:sz w:val="24"/>
          <w:szCs w:val="24"/>
        </w:rPr>
        <w:t>3</w:t>
      </w:r>
      <w:r w:rsidRPr="00AE1700">
        <w:rPr>
          <w:rFonts w:ascii="微软雅黑" w:eastAsia="微软雅黑" w:hAnsi="微软雅黑" w:cs="微软雅黑" w:hint="eastAsia"/>
          <w:sz w:val="24"/>
          <w:szCs w:val="24"/>
        </w:rPr>
        <w:t>）对创新创业管理有兴趣且具有一定基础。</w:t>
      </w:r>
    </w:p>
    <w:p w:rsidR="00AA5B1A" w:rsidRPr="00AE1700" w:rsidRDefault="00AA5B1A" w:rsidP="00AA5B1A">
      <w:pPr>
        <w:spacing w:line="460" w:lineRule="exact"/>
        <w:ind w:firstLineChars="200" w:firstLine="480"/>
        <w:rPr>
          <w:rFonts w:ascii="微软雅黑" w:eastAsia="微软雅黑" w:hAnsi="微软雅黑" w:cs="Times New Roman"/>
          <w:sz w:val="24"/>
          <w:szCs w:val="24"/>
        </w:rPr>
      </w:pPr>
      <w:r w:rsidRPr="000E101B">
        <w:rPr>
          <w:rFonts w:ascii="微软雅黑" w:eastAsia="微软雅黑" w:hAnsi="微软雅黑" w:cs="微软雅黑" w:hint="eastAsia"/>
          <w:sz w:val="24"/>
          <w:szCs w:val="24"/>
        </w:rPr>
        <w:t>（</w:t>
      </w:r>
      <w:r w:rsidRPr="000E101B">
        <w:rPr>
          <w:rFonts w:ascii="微软雅黑" w:eastAsia="微软雅黑" w:hAnsi="微软雅黑" w:cs="微软雅黑"/>
          <w:sz w:val="24"/>
          <w:szCs w:val="24"/>
        </w:rPr>
        <w:t>4</w:t>
      </w:r>
      <w:r w:rsidRPr="000E101B">
        <w:rPr>
          <w:rFonts w:ascii="微软雅黑" w:eastAsia="微软雅黑" w:hAnsi="微软雅黑" w:cs="微软雅黑" w:hint="eastAsia"/>
          <w:sz w:val="24"/>
          <w:szCs w:val="24"/>
        </w:rPr>
        <w:t>）没有选择其他的辅修或双学位项目</w:t>
      </w:r>
      <w:r w:rsidRPr="00AE1700">
        <w:rPr>
          <w:rFonts w:ascii="微软雅黑" w:eastAsia="微软雅黑" w:hAnsi="微软雅黑" w:cs="微软雅黑" w:hint="eastAsia"/>
          <w:sz w:val="24"/>
          <w:szCs w:val="24"/>
        </w:rPr>
        <w:t>。</w:t>
      </w:r>
    </w:p>
    <w:p w:rsidR="00AA5B1A" w:rsidRPr="00AE1700" w:rsidRDefault="00AA5B1A" w:rsidP="00AA5B1A">
      <w:pPr>
        <w:spacing w:line="460" w:lineRule="exact"/>
        <w:ind w:firstLineChars="200" w:firstLine="480"/>
        <w:rPr>
          <w:rFonts w:ascii="微软雅黑" w:eastAsia="微软雅黑" w:hAnsi="微软雅黑" w:cs="微软雅黑"/>
          <w:sz w:val="24"/>
          <w:szCs w:val="24"/>
        </w:rPr>
      </w:pPr>
      <w:r w:rsidRPr="00AE1700">
        <w:rPr>
          <w:rFonts w:ascii="微软雅黑" w:eastAsia="微软雅黑" w:hAnsi="微软雅黑" w:cs="微软雅黑" w:hint="eastAsia"/>
          <w:sz w:val="24"/>
          <w:szCs w:val="24"/>
        </w:rPr>
        <w:t>（</w:t>
      </w:r>
      <w:r w:rsidRPr="00AE1700">
        <w:rPr>
          <w:rFonts w:ascii="微软雅黑" w:eastAsia="微软雅黑" w:hAnsi="微软雅黑" w:cs="微软雅黑"/>
          <w:sz w:val="24"/>
          <w:szCs w:val="24"/>
        </w:rPr>
        <w:t>5</w:t>
      </w:r>
      <w:r w:rsidRPr="00AE1700">
        <w:rPr>
          <w:rFonts w:ascii="微软雅黑" w:eastAsia="微软雅黑" w:hAnsi="微软雅黑" w:cs="微软雅黑" w:hint="eastAsia"/>
          <w:sz w:val="24"/>
          <w:szCs w:val="24"/>
        </w:rPr>
        <w:t>）获得主修专业所在院系同意。</w:t>
      </w:r>
    </w:p>
    <w:p w:rsidR="00AA5B1A" w:rsidRPr="00AE1700" w:rsidRDefault="00AA5B1A" w:rsidP="00AA5B1A">
      <w:pPr>
        <w:spacing w:line="460" w:lineRule="exact"/>
        <w:ind w:leftChars="50" w:left="105" w:firstLineChars="150" w:firstLine="360"/>
        <w:rPr>
          <w:rFonts w:ascii="微软雅黑" w:eastAsia="微软雅黑" w:hAnsi="微软雅黑" w:cs="微软雅黑"/>
          <w:sz w:val="24"/>
          <w:szCs w:val="24"/>
        </w:rPr>
      </w:pPr>
      <w:r w:rsidRPr="00AE1700">
        <w:rPr>
          <w:rFonts w:ascii="微软雅黑" w:eastAsia="微软雅黑" w:hAnsi="微软雅黑" w:cs="微软雅黑"/>
          <w:sz w:val="24"/>
          <w:szCs w:val="24"/>
        </w:rPr>
        <w:t>2</w:t>
      </w:r>
      <w:r w:rsidRPr="00AE1700">
        <w:rPr>
          <w:rFonts w:ascii="微软雅黑" w:eastAsia="微软雅黑" w:hAnsi="微软雅黑" w:cs="微软雅黑" w:hint="eastAsia"/>
          <w:sz w:val="24"/>
          <w:szCs w:val="24"/>
        </w:rPr>
        <w:t>、报名时间与流程：</w:t>
      </w:r>
      <w:r w:rsidRPr="00AE1700">
        <w:rPr>
          <w:rFonts w:ascii="微软雅黑" w:eastAsia="微软雅黑" w:hAnsi="微软雅黑" w:cs="微软雅黑"/>
          <w:sz w:val="24"/>
          <w:szCs w:val="24"/>
        </w:rPr>
        <w:t xml:space="preserve"> </w:t>
      </w:r>
    </w:p>
    <w:p w:rsidR="00AA5B1A" w:rsidRPr="00AE1700" w:rsidRDefault="00AA5B1A" w:rsidP="00AA5B1A">
      <w:pPr>
        <w:spacing w:line="460" w:lineRule="exact"/>
        <w:ind w:firstLineChars="200" w:firstLine="480"/>
        <w:rPr>
          <w:rFonts w:ascii="微软雅黑" w:eastAsia="微软雅黑" w:hAnsi="微软雅黑" w:cs="微软雅黑"/>
          <w:sz w:val="24"/>
          <w:szCs w:val="24"/>
        </w:rPr>
      </w:pPr>
      <w:r w:rsidRPr="00AE1700">
        <w:rPr>
          <w:rFonts w:ascii="微软雅黑" w:eastAsia="微软雅黑" w:hAnsi="微软雅黑" w:cs="微软雅黑" w:hint="eastAsia"/>
          <w:sz w:val="24"/>
          <w:szCs w:val="24"/>
        </w:rPr>
        <w:t>（1）申请时间：</w:t>
      </w:r>
      <w:r w:rsidR="005366AC">
        <w:rPr>
          <w:rFonts w:ascii="微软雅黑" w:eastAsia="微软雅黑" w:hAnsi="微软雅黑" w:cs="微软雅黑"/>
          <w:sz w:val="24"/>
          <w:szCs w:val="24"/>
        </w:rPr>
        <w:t>2018</w:t>
      </w:r>
      <w:r w:rsidRPr="00AE1700">
        <w:rPr>
          <w:rFonts w:ascii="微软雅黑" w:eastAsia="微软雅黑" w:hAnsi="微软雅黑" w:cs="微软雅黑" w:hint="eastAsia"/>
          <w:sz w:val="24"/>
          <w:szCs w:val="24"/>
        </w:rPr>
        <w:t>年4月</w:t>
      </w:r>
      <w:r w:rsidR="00FB03D3">
        <w:rPr>
          <w:rFonts w:ascii="微软雅黑" w:eastAsia="微软雅黑" w:hAnsi="微软雅黑" w:cs="微软雅黑"/>
          <w:sz w:val="24"/>
          <w:szCs w:val="24"/>
        </w:rPr>
        <w:t>16</w:t>
      </w:r>
      <w:r w:rsidRPr="00AE1700">
        <w:rPr>
          <w:rFonts w:ascii="微软雅黑" w:eastAsia="微软雅黑" w:hAnsi="微软雅黑" w:cs="微软雅黑" w:hint="eastAsia"/>
          <w:sz w:val="24"/>
          <w:szCs w:val="24"/>
        </w:rPr>
        <w:t>日至5 月</w:t>
      </w:r>
      <w:r w:rsidR="00FB03D3">
        <w:rPr>
          <w:rFonts w:ascii="微软雅黑" w:eastAsia="微软雅黑" w:hAnsi="微软雅黑" w:cs="微软雅黑"/>
          <w:sz w:val="24"/>
          <w:szCs w:val="24"/>
        </w:rPr>
        <w:t>7</w:t>
      </w:r>
      <w:r w:rsidRPr="00AE1700">
        <w:rPr>
          <w:rFonts w:ascii="微软雅黑" w:eastAsia="微软雅黑" w:hAnsi="微软雅黑" w:cs="微软雅黑" w:hint="eastAsia"/>
          <w:sz w:val="24"/>
          <w:szCs w:val="24"/>
        </w:rPr>
        <w:t>日。</w:t>
      </w:r>
    </w:p>
    <w:p w:rsidR="00AA5B1A" w:rsidRPr="00B73115" w:rsidRDefault="00AA5B1A" w:rsidP="00AA5B1A">
      <w:pPr>
        <w:spacing w:line="460" w:lineRule="exact"/>
        <w:ind w:firstLineChars="200" w:firstLine="480"/>
        <w:rPr>
          <w:rFonts w:ascii="微软雅黑" w:eastAsia="微软雅黑" w:hAnsi="微软雅黑" w:cs="微软雅黑"/>
          <w:color w:val="000000" w:themeColor="text1"/>
          <w:sz w:val="24"/>
          <w:szCs w:val="24"/>
        </w:rPr>
      </w:pPr>
      <w:r w:rsidRPr="00B73115">
        <w:rPr>
          <w:rFonts w:ascii="微软雅黑" w:eastAsia="微软雅黑" w:hAnsi="微软雅黑" w:cs="微软雅黑" w:hint="eastAsia"/>
          <w:color w:val="000000" w:themeColor="text1"/>
          <w:sz w:val="24"/>
          <w:szCs w:val="24"/>
        </w:rPr>
        <w:lastRenderedPageBreak/>
        <w:t>（2</w:t>
      </w:r>
      <w:r w:rsidRPr="00B73115">
        <w:rPr>
          <w:rFonts w:ascii="微软雅黑" w:eastAsia="微软雅黑" w:hAnsi="微软雅黑" w:cs="微软雅黑"/>
          <w:color w:val="000000" w:themeColor="text1"/>
          <w:sz w:val="24"/>
          <w:szCs w:val="24"/>
        </w:rPr>
        <w:t>）</w:t>
      </w:r>
      <w:r w:rsidRPr="00B73115">
        <w:rPr>
          <w:rFonts w:ascii="微软雅黑" w:eastAsia="微软雅黑" w:hAnsi="微软雅黑" w:cs="微软雅黑" w:hint="eastAsia"/>
          <w:color w:val="000000" w:themeColor="text1"/>
          <w:sz w:val="24"/>
          <w:szCs w:val="24"/>
        </w:rPr>
        <w:t>网上报名：登录校内门户（</w:t>
      </w:r>
      <w:r w:rsidRPr="00B73115">
        <w:rPr>
          <w:rFonts w:ascii="微软雅黑" w:eastAsia="微软雅黑" w:hAnsi="微软雅黑" w:cs="微软雅黑"/>
          <w:color w:val="000000" w:themeColor="text1"/>
          <w:sz w:val="24"/>
          <w:szCs w:val="24"/>
        </w:rPr>
        <w:t>https://portal.pku.edu.cn/</w:t>
      </w:r>
      <w:r w:rsidRPr="00B73115">
        <w:rPr>
          <w:rFonts w:ascii="微软雅黑" w:eastAsia="微软雅黑" w:hAnsi="微软雅黑" w:cs="微软雅黑" w:hint="eastAsia"/>
          <w:color w:val="000000" w:themeColor="text1"/>
          <w:sz w:val="24"/>
          <w:szCs w:val="24"/>
        </w:rPr>
        <w:t>）--学生事务--</w:t>
      </w:r>
      <w:proofErr w:type="gramStart"/>
      <w:r w:rsidRPr="00B73115">
        <w:rPr>
          <w:rFonts w:ascii="微软雅黑" w:eastAsia="微软雅黑" w:hAnsi="微软雅黑" w:cs="微软雅黑" w:hint="eastAsia"/>
          <w:color w:val="000000" w:themeColor="text1"/>
          <w:sz w:val="24"/>
          <w:szCs w:val="24"/>
        </w:rPr>
        <w:t>辅双报名</w:t>
      </w:r>
      <w:proofErr w:type="gramEnd"/>
      <w:r w:rsidRPr="00B73115">
        <w:rPr>
          <w:rFonts w:ascii="微软雅黑" w:eastAsia="微软雅黑" w:hAnsi="微软雅黑" w:cs="微软雅黑" w:hint="eastAsia"/>
          <w:color w:val="000000" w:themeColor="text1"/>
          <w:sz w:val="24"/>
          <w:szCs w:val="24"/>
        </w:rPr>
        <w:t>，根据系统要求填写报名信息，打印《</w:t>
      </w:r>
      <w:hyperlink r:id="rId7" w:history="1">
        <w:r w:rsidRPr="00B73115">
          <w:rPr>
            <w:rFonts w:ascii="微软雅黑" w:eastAsia="微软雅黑" w:hAnsi="微软雅黑" w:cs="微软雅黑" w:hint="eastAsia"/>
            <w:color w:val="000000" w:themeColor="text1"/>
            <w:sz w:val="24"/>
            <w:szCs w:val="24"/>
          </w:rPr>
          <w:t>北京大学申请攻读双学位报名表（本校学生专用）</w:t>
        </w:r>
      </w:hyperlink>
      <w:r w:rsidRPr="00B73115">
        <w:rPr>
          <w:rFonts w:ascii="微软雅黑" w:eastAsia="微软雅黑" w:hAnsi="微软雅黑" w:cs="微软雅黑" w:hint="eastAsia"/>
          <w:color w:val="000000" w:themeColor="text1"/>
          <w:sz w:val="24"/>
          <w:szCs w:val="24"/>
        </w:rPr>
        <w:t>》。</w:t>
      </w:r>
    </w:p>
    <w:p w:rsidR="00AA5B1A" w:rsidRPr="00B73115" w:rsidRDefault="00AA5B1A" w:rsidP="00AA5B1A">
      <w:pPr>
        <w:spacing w:line="460" w:lineRule="exact"/>
        <w:ind w:firstLineChars="200" w:firstLine="480"/>
        <w:rPr>
          <w:rFonts w:ascii="微软雅黑" w:eastAsia="微软雅黑" w:hAnsi="微软雅黑" w:cs="Times New Roman"/>
          <w:color w:val="000000" w:themeColor="text1"/>
          <w:sz w:val="24"/>
          <w:szCs w:val="24"/>
        </w:rPr>
      </w:pPr>
      <w:r w:rsidRPr="00B73115">
        <w:rPr>
          <w:rFonts w:ascii="微软雅黑" w:eastAsia="微软雅黑" w:hAnsi="微软雅黑" w:cs="微软雅黑" w:hint="eastAsia"/>
          <w:color w:val="000000" w:themeColor="text1"/>
          <w:sz w:val="24"/>
          <w:szCs w:val="24"/>
        </w:rPr>
        <w:t>（</w:t>
      </w:r>
      <w:r w:rsidRPr="00B73115">
        <w:rPr>
          <w:rFonts w:ascii="微软雅黑" w:eastAsia="微软雅黑" w:hAnsi="微软雅黑" w:cs="微软雅黑"/>
          <w:color w:val="000000" w:themeColor="text1"/>
          <w:sz w:val="24"/>
          <w:szCs w:val="24"/>
        </w:rPr>
        <w:t>3</w:t>
      </w:r>
      <w:r w:rsidRPr="00B73115">
        <w:rPr>
          <w:rFonts w:ascii="微软雅黑" w:eastAsia="微软雅黑" w:hAnsi="微软雅黑" w:cs="微软雅黑" w:hint="eastAsia"/>
          <w:color w:val="000000" w:themeColor="text1"/>
          <w:sz w:val="24"/>
          <w:szCs w:val="24"/>
        </w:rPr>
        <w:t>）提交报名材料：</w:t>
      </w:r>
    </w:p>
    <w:p w:rsidR="00AA5B1A" w:rsidRPr="00B73115" w:rsidRDefault="00AA5B1A" w:rsidP="00AA5B1A">
      <w:pPr>
        <w:spacing w:line="460" w:lineRule="exact"/>
        <w:ind w:firstLineChars="250" w:firstLine="600"/>
        <w:rPr>
          <w:rFonts w:ascii="微软雅黑" w:eastAsia="微软雅黑" w:hAnsi="微软雅黑" w:cs="Times New Roman"/>
          <w:color w:val="000000" w:themeColor="text1"/>
          <w:sz w:val="24"/>
          <w:szCs w:val="24"/>
        </w:rPr>
      </w:pPr>
      <w:r w:rsidRPr="00B73115">
        <w:rPr>
          <w:rFonts w:ascii="微软雅黑" w:eastAsia="微软雅黑" w:hAnsi="微软雅黑" w:cs="微软雅黑" w:hint="eastAsia"/>
          <w:color w:val="000000" w:themeColor="text1"/>
          <w:sz w:val="24"/>
          <w:szCs w:val="24"/>
        </w:rPr>
        <w:t>（</w:t>
      </w:r>
      <w:r w:rsidRPr="00B73115">
        <w:rPr>
          <w:rFonts w:ascii="微软雅黑" w:eastAsia="微软雅黑" w:hAnsi="微软雅黑" w:cs="微软雅黑"/>
          <w:color w:val="000000" w:themeColor="text1"/>
          <w:sz w:val="24"/>
          <w:szCs w:val="24"/>
        </w:rPr>
        <w:t>a</w:t>
      </w:r>
      <w:r w:rsidRPr="00B73115">
        <w:rPr>
          <w:rFonts w:ascii="微软雅黑" w:eastAsia="微软雅黑" w:hAnsi="微软雅黑" w:cs="微软雅黑" w:hint="eastAsia"/>
          <w:color w:val="000000" w:themeColor="text1"/>
          <w:sz w:val="24"/>
          <w:szCs w:val="24"/>
        </w:rPr>
        <w:t>）《</w:t>
      </w:r>
      <w:hyperlink r:id="rId8" w:history="1">
        <w:r w:rsidRPr="00B73115">
          <w:rPr>
            <w:rFonts w:ascii="微软雅黑" w:eastAsia="微软雅黑" w:hAnsi="微软雅黑" w:cs="微软雅黑" w:hint="eastAsia"/>
            <w:color w:val="000000" w:themeColor="text1"/>
            <w:sz w:val="24"/>
            <w:szCs w:val="24"/>
          </w:rPr>
          <w:t>北京大学申请攻读双学位报名表（本校学生专用）</w:t>
        </w:r>
      </w:hyperlink>
      <w:r w:rsidRPr="00B73115">
        <w:rPr>
          <w:rFonts w:ascii="微软雅黑" w:eastAsia="微软雅黑" w:hAnsi="微软雅黑" w:cs="微软雅黑" w:hint="eastAsia"/>
          <w:color w:val="000000" w:themeColor="text1"/>
          <w:sz w:val="24"/>
          <w:szCs w:val="24"/>
        </w:rPr>
        <w:t>》一份，经所在学院</w:t>
      </w:r>
      <w:r w:rsidRPr="00B73115">
        <w:rPr>
          <w:rFonts w:ascii="微软雅黑" w:eastAsia="微软雅黑" w:hAnsi="微软雅黑" w:cs="微软雅黑"/>
          <w:color w:val="000000" w:themeColor="text1"/>
          <w:sz w:val="24"/>
          <w:szCs w:val="24"/>
        </w:rPr>
        <w:t>/</w:t>
      </w:r>
      <w:r w:rsidRPr="00B73115">
        <w:rPr>
          <w:rFonts w:ascii="微软雅黑" w:eastAsia="微软雅黑" w:hAnsi="微软雅黑" w:cs="微软雅黑" w:hint="eastAsia"/>
          <w:color w:val="000000" w:themeColor="text1"/>
          <w:sz w:val="24"/>
          <w:szCs w:val="24"/>
        </w:rPr>
        <w:t>系的分管院长</w:t>
      </w:r>
      <w:r w:rsidRPr="00B73115">
        <w:rPr>
          <w:rFonts w:ascii="微软雅黑" w:eastAsia="微软雅黑" w:hAnsi="微软雅黑" w:cs="微软雅黑"/>
          <w:color w:val="000000" w:themeColor="text1"/>
          <w:sz w:val="24"/>
          <w:szCs w:val="24"/>
        </w:rPr>
        <w:t>/</w:t>
      </w:r>
      <w:r w:rsidRPr="00B73115">
        <w:rPr>
          <w:rFonts w:ascii="微软雅黑" w:eastAsia="微软雅黑" w:hAnsi="微软雅黑" w:cs="微软雅黑" w:hint="eastAsia"/>
          <w:color w:val="000000" w:themeColor="text1"/>
          <w:sz w:val="24"/>
          <w:szCs w:val="24"/>
        </w:rPr>
        <w:t>系主任审批加盖公章。</w:t>
      </w:r>
    </w:p>
    <w:p w:rsidR="00AA5B1A" w:rsidRPr="00AE1700" w:rsidRDefault="00AA5B1A" w:rsidP="00AA5B1A">
      <w:pPr>
        <w:spacing w:line="460" w:lineRule="exact"/>
        <w:rPr>
          <w:rFonts w:ascii="微软雅黑" w:eastAsia="微软雅黑" w:hAnsi="微软雅黑" w:cs="Times New Roman"/>
          <w:sz w:val="24"/>
          <w:szCs w:val="24"/>
        </w:rPr>
      </w:pPr>
      <w:r w:rsidRPr="00AE1700">
        <w:rPr>
          <w:rFonts w:ascii="微软雅黑" w:eastAsia="微软雅黑" w:hAnsi="微软雅黑" w:cs="微软雅黑" w:hint="eastAsia"/>
          <w:sz w:val="24"/>
          <w:szCs w:val="24"/>
        </w:rPr>
        <w:t xml:space="preserve">     （</w:t>
      </w:r>
      <w:r w:rsidRPr="00AE1700">
        <w:rPr>
          <w:rFonts w:ascii="微软雅黑" w:eastAsia="微软雅黑" w:hAnsi="微软雅黑" w:cs="微软雅黑"/>
          <w:sz w:val="24"/>
          <w:szCs w:val="24"/>
        </w:rPr>
        <w:t>b</w:t>
      </w:r>
      <w:r w:rsidRPr="00AE1700">
        <w:rPr>
          <w:rFonts w:ascii="微软雅黑" w:eastAsia="微软雅黑" w:hAnsi="微软雅黑" w:cs="微软雅黑" w:hint="eastAsia"/>
          <w:sz w:val="24"/>
          <w:szCs w:val="24"/>
        </w:rPr>
        <w:t>）已修课程成绩单一份（加盖教务章）。</w:t>
      </w:r>
    </w:p>
    <w:p w:rsidR="00AA5B1A" w:rsidRPr="00AE1700" w:rsidRDefault="00AA5B1A" w:rsidP="00AA5B1A">
      <w:pPr>
        <w:spacing w:line="460" w:lineRule="exact"/>
        <w:rPr>
          <w:rFonts w:ascii="微软雅黑" w:eastAsia="微软雅黑" w:hAnsi="微软雅黑" w:cs="微软雅黑"/>
          <w:sz w:val="24"/>
          <w:szCs w:val="24"/>
        </w:rPr>
      </w:pPr>
      <w:r w:rsidRPr="00AE1700">
        <w:rPr>
          <w:rFonts w:ascii="微软雅黑" w:eastAsia="微软雅黑" w:hAnsi="微软雅黑" w:cs="微软雅黑" w:hint="eastAsia"/>
          <w:sz w:val="24"/>
          <w:szCs w:val="24"/>
        </w:rPr>
        <w:t xml:space="preserve">     （</w:t>
      </w:r>
      <w:r w:rsidRPr="00AE1700">
        <w:rPr>
          <w:rFonts w:ascii="微软雅黑" w:eastAsia="微软雅黑" w:hAnsi="微软雅黑" w:cs="微软雅黑"/>
          <w:sz w:val="24"/>
          <w:szCs w:val="24"/>
        </w:rPr>
        <w:t>c</w:t>
      </w:r>
      <w:r w:rsidRPr="00AE1700">
        <w:rPr>
          <w:rFonts w:ascii="微软雅黑" w:eastAsia="微软雅黑" w:hAnsi="微软雅黑" w:cs="微软雅黑" w:hint="eastAsia"/>
          <w:sz w:val="24"/>
          <w:szCs w:val="24"/>
        </w:rPr>
        <w:t>）其他申请材料，包括个人情况介绍以及能够表明个人对创新创业兴趣的任何内容。</w:t>
      </w:r>
    </w:p>
    <w:p w:rsidR="00AA5B1A" w:rsidRPr="00AE1700" w:rsidRDefault="00AA5B1A" w:rsidP="00AA5B1A">
      <w:pPr>
        <w:spacing w:line="460" w:lineRule="exact"/>
        <w:rPr>
          <w:rFonts w:ascii="微软雅黑" w:eastAsia="微软雅黑" w:hAnsi="微软雅黑" w:cs="微软雅黑"/>
          <w:sz w:val="24"/>
          <w:szCs w:val="24"/>
        </w:rPr>
      </w:pPr>
      <w:r w:rsidRPr="00AE1700">
        <w:rPr>
          <w:rFonts w:ascii="微软雅黑" w:eastAsia="微软雅黑" w:hAnsi="微软雅黑" w:cs="微软雅黑" w:hint="eastAsia"/>
          <w:sz w:val="24"/>
          <w:szCs w:val="24"/>
        </w:rPr>
        <w:t xml:space="preserve">     报名材料请在</w:t>
      </w:r>
      <w:r w:rsidRPr="003F1852">
        <w:rPr>
          <w:rFonts w:ascii="微软雅黑" w:eastAsia="微软雅黑" w:hAnsi="微软雅黑" w:cs="微软雅黑"/>
          <w:b/>
          <w:sz w:val="24"/>
          <w:szCs w:val="24"/>
        </w:rPr>
        <w:t>5月</w:t>
      </w:r>
      <w:r w:rsidR="00FB03D3">
        <w:rPr>
          <w:rFonts w:ascii="微软雅黑" w:eastAsia="微软雅黑" w:hAnsi="微软雅黑" w:cs="微软雅黑"/>
          <w:b/>
          <w:sz w:val="24"/>
          <w:szCs w:val="24"/>
        </w:rPr>
        <w:t>8</w:t>
      </w:r>
      <w:r w:rsidRPr="003F1852">
        <w:rPr>
          <w:rFonts w:ascii="微软雅黑" w:eastAsia="微软雅黑" w:hAnsi="微软雅黑" w:cs="微软雅黑"/>
          <w:b/>
          <w:sz w:val="24"/>
          <w:szCs w:val="24"/>
        </w:rPr>
        <w:t>日-5月</w:t>
      </w:r>
      <w:r w:rsidR="00FB03D3">
        <w:rPr>
          <w:rFonts w:ascii="微软雅黑" w:eastAsia="微软雅黑" w:hAnsi="微软雅黑" w:cs="微软雅黑"/>
          <w:b/>
          <w:sz w:val="24"/>
          <w:szCs w:val="24"/>
        </w:rPr>
        <w:t>10</w:t>
      </w:r>
      <w:r w:rsidRPr="003F1852">
        <w:rPr>
          <w:rFonts w:ascii="微软雅黑" w:eastAsia="微软雅黑" w:hAnsi="微软雅黑" w:cs="微软雅黑"/>
          <w:b/>
          <w:sz w:val="24"/>
          <w:szCs w:val="24"/>
        </w:rPr>
        <w:t>日</w:t>
      </w:r>
      <w:r w:rsidRPr="00AE1700">
        <w:rPr>
          <w:rFonts w:ascii="微软雅黑" w:eastAsia="微软雅黑" w:hAnsi="微软雅黑" w:cs="微软雅黑" w:hint="eastAsia"/>
          <w:sz w:val="24"/>
          <w:szCs w:val="24"/>
        </w:rPr>
        <w:t>前送至光华管理学院1号楼107办公室招生与市场部。</w:t>
      </w:r>
    </w:p>
    <w:p w:rsidR="00AA5B1A" w:rsidRPr="00AE1700" w:rsidRDefault="00AA5B1A" w:rsidP="00AA5B1A">
      <w:pPr>
        <w:spacing w:line="460" w:lineRule="exact"/>
        <w:ind w:leftChars="50" w:left="105" w:firstLineChars="200" w:firstLine="480"/>
        <w:rPr>
          <w:rFonts w:ascii="微软雅黑" w:eastAsia="微软雅黑" w:hAnsi="微软雅黑" w:cs="Times New Roman"/>
          <w:sz w:val="24"/>
          <w:szCs w:val="24"/>
        </w:rPr>
      </w:pPr>
      <w:r w:rsidRPr="00AE1700">
        <w:rPr>
          <w:rFonts w:ascii="微软雅黑" w:eastAsia="微软雅黑" w:hAnsi="微软雅黑" w:cs="微软雅黑"/>
          <w:sz w:val="24"/>
          <w:szCs w:val="24"/>
        </w:rPr>
        <w:t>3</w:t>
      </w:r>
      <w:r w:rsidRPr="00AE1700">
        <w:rPr>
          <w:rFonts w:ascii="微软雅黑" w:eastAsia="微软雅黑" w:hAnsi="微软雅黑" w:cs="微软雅黑" w:hint="eastAsia"/>
          <w:sz w:val="24"/>
          <w:szCs w:val="24"/>
        </w:rPr>
        <w:t>、录取及审核办法</w:t>
      </w:r>
    </w:p>
    <w:p w:rsidR="00AA5B1A" w:rsidRPr="00AE1700" w:rsidRDefault="00AA5B1A" w:rsidP="00AA5B1A">
      <w:pPr>
        <w:spacing w:line="460" w:lineRule="exact"/>
        <w:ind w:firstLineChars="200" w:firstLine="480"/>
        <w:rPr>
          <w:rFonts w:ascii="微软雅黑" w:eastAsia="微软雅黑" w:hAnsi="微软雅黑" w:cs="微软雅黑"/>
          <w:sz w:val="24"/>
          <w:szCs w:val="24"/>
        </w:rPr>
      </w:pPr>
      <w:r w:rsidRPr="00AE1700">
        <w:rPr>
          <w:rFonts w:ascii="微软雅黑" w:eastAsia="微软雅黑" w:hAnsi="微软雅黑" w:cs="微软雅黑" w:hint="eastAsia"/>
          <w:sz w:val="24"/>
          <w:szCs w:val="24"/>
        </w:rPr>
        <w:t>光华管理学院将对报名材料进行审查，择优录取，拟录取结果将在</w:t>
      </w:r>
      <w:proofErr w:type="gramStart"/>
      <w:r w:rsidRPr="00AE1700">
        <w:rPr>
          <w:rFonts w:ascii="微软雅黑" w:eastAsia="微软雅黑" w:hAnsi="微软雅黑" w:cs="微软雅黑" w:hint="eastAsia"/>
          <w:sz w:val="24"/>
          <w:szCs w:val="24"/>
        </w:rPr>
        <w:t>我院官网发布</w:t>
      </w:r>
      <w:proofErr w:type="gramEnd"/>
      <w:r w:rsidR="002C0F07">
        <w:rPr>
          <w:rFonts w:ascii="微软雅黑" w:eastAsia="微软雅黑" w:hAnsi="微软雅黑" w:cs="微软雅黑" w:hint="eastAsia"/>
          <w:sz w:val="24"/>
          <w:szCs w:val="24"/>
        </w:rPr>
        <w:t>（网址：）</w:t>
      </w:r>
      <w:r w:rsidRPr="00AE1700">
        <w:rPr>
          <w:rFonts w:ascii="微软雅黑" w:eastAsia="微软雅黑" w:hAnsi="微软雅黑" w:cs="微软雅黑" w:hint="eastAsia"/>
          <w:sz w:val="24"/>
          <w:szCs w:val="24"/>
        </w:rPr>
        <w:t>。学校教务部将于本学期成绩登录结束后再次审核，若本学期出现以下情形之一：</w:t>
      </w:r>
      <w:r w:rsidRPr="00AE1700">
        <w:rPr>
          <w:rFonts w:ascii="微软雅黑" w:eastAsia="微软雅黑" w:hAnsi="微软雅黑" w:cs="微软雅黑"/>
          <w:sz w:val="24"/>
          <w:szCs w:val="24"/>
        </w:rPr>
        <w:t xml:space="preserve"> </w:t>
      </w:r>
      <w:r w:rsidRPr="00AE1700">
        <w:rPr>
          <w:rFonts w:ascii="微软雅黑" w:eastAsia="微软雅黑" w:hAnsi="微软雅黑" w:cs="微软雅黑" w:hint="eastAsia"/>
          <w:sz w:val="24"/>
          <w:szCs w:val="24"/>
        </w:rPr>
        <w:t>（</w:t>
      </w:r>
      <w:r w:rsidRPr="00AE1700">
        <w:rPr>
          <w:rFonts w:ascii="微软雅黑" w:eastAsia="微软雅黑" w:hAnsi="微软雅黑" w:cs="微软雅黑"/>
          <w:sz w:val="24"/>
          <w:szCs w:val="24"/>
        </w:rPr>
        <w:t>1</w:t>
      </w:r>
      <w:r w:rsidRPr="00AE1700">
        <w:rPr>
          <w:rFonts w:ascii="微软雅黑" w:eastAsia="微软雅黑" w:hAnsi="微软雅黑" w:cs="微软雅黑" w:hint="eastAsia"/>
          <w:sz w:val="24"/>
          <w:szCs w:val="24"/>
        </w:rPr>
        <w:t>）不及格课程；（</w:t>
      </w:r>
      <w:r w:rsidRPr="00AE1700">
        <w:rPr>
          <w:rFonts w:ascii="微软雅黑" w:eastAsia="微软雅黑" w:hAnsi="微软雅黑" w:cs="微软雅黑"/>
          <w:sz w:val="24"/>
          <w:szCs w:val="24"/>
        </w:rPr>
        <w:t>2</w:t>
      </w:r>
      <w:r w:rsidRPr="00AE1700">
        <w:rPr>
          <w:rFonts w:ascii="微软雅黑" w:eastAsia="微软雅黑" w:hAnsi="微软雅黑" w:cs="微软雅黑" w:hint="eastAsia"/>
          <w:sz w:val="24"/>
          <w:szCs w:val="24"/>
        </w:rPr>
        <w:t>）</w:t>
      </w:r>
      <w:proofErr w:type="gramStart"/>
      <w:r w:rsidRPr="00AE1700">
        <w:rPr>
          <w:rFonts w:ascii="微软雅黑" w:eastAsia="微软雅黑" w:hAnsi="微软雅黑" w:cs="微软雅黑" w:hint="eastAsia"/>
          <w:sz w:val="24"/>
          <w:szCs w:val="24"/>
        </w:rPr>
        <w:t>平均绩点低于</w:t>
      </w:r>
      <w:proofErr w:type="gramEnd"/>
      <w:r w:rsidRPr="00AE1700">
        <w:rPr>
          <w:rFonts w:ascii="微软雅黑" w:eastAsia="微软雅黑" w:hAnsi="微软雅黑" w:cs="微软雅黑"/>
          <w:sz w:val="24"/>
          <w:szCs w:val="24"/>
        </w:rPr>
        <w:t>2.5；</w:t>
      </w:r>
      <w:r w:rsidRPr="00AE1700">
        <w:rPr>
          <w:rFonts w:ascii="微软雅黑" w:eastAsia="微软雅黑" w:hAnsi="微软雅黑" w:cs="微软雅黑" w:hint="eastAsia"/>
          <w:sz w:val="24"/>
          <w:szCs w:val="24"/>
        </w:rPr>
        <w:t>（</w:t>
      </w:r>
      <w:r w:rsidRPr="00AE1700">
        <w:rPr>
          <w:rFonts w:ascii="微软雅黑" w:eastAsia="微软雅黑" w:hAnsi="微软雅黑" w:cs="微软雅黑"/>
          <w:sz w:val="24"/>
          <w:szCs w:val="24"/>
        </w:rPr>
        <w:t>3</w:t>
      </w:r>
      <w:r w:rsidRPr="00AE1700">
        <w:rPr>
          <w:rFonts w:ascii="微软雅黑" w:eastAsia="微软雅黑" w:hAnsi="微软雅黑" w:cs="微软雅黑" w:hint="eastAsia"/>
          <w:sz w:val="24"/>
          <w:szCs w:val="24"/>
        </w:rPr>
        <w:t>）转系降级至</w:t>
      </w:r>
      <w:r w:rsidR="005366AC">
        <w:rPr>
          <w:rFonts w:ascii="微软雅黑" w:eastAsia="微软雅黑" w:hAnsi="微软雅黑" w:cs="微软雅黑"/>
          <w:sz w:val="24"/>
          <w:szCs w:val="24"/>
        </w:rPr>
        <w:t>2018</w:t>
      </w:r>
      <w:r w:rsidRPr="00AE1700">
        <w:rPr>
          <w:rFonts w:ascii="微软雅黑" w:eastAsia="微软雅黑" w:hAnsi="微软雅黑" w:cs="微软雅黑" w:hint="eastAsia"/>
          <w:sz w:val="24"/>
          <w:szCs w:val="24"/>
        </w:rPr>
        <w:t>级的；（</w:t>
      </w:r>
      <w:r w:rsidRPr="00AE1700">
        <w:rPr>
          <w:rFonts w:ascii="微软雅黑" w:eastAsia="微软雅黑" w:hAnsi="微软雅黑" w:cs="微软雅黑"/>
          <w:sz w:val="24"/>
          <w:szCs w:val="24"/>
        </w:rPr>
        <w:t>4</w:t>
      </w:r>
      <w:r w:rsidRPr="00AE1700">
        <w:rPr>
          <w:rFonts w:ascii="微软雅黑" w:eastAsia="微软雅黑" w:hAnsi="微软雅黑" w:cs="微软雅黑" w:hint="eastAsia"/>
          <w:sz w:val="24"/>
          <w:szCs w:val="24"/>
        </w:rPr>
        <w:t>）有其他双学位学习的，将不会被录取。</w:t>
      </w:r>
    </w:p>
    <w:p w:rsidR="00AA5B1A" w:rsidRPr="00AE1700" w:rsidRDefault="00AA5B1A" w:rsidP="008F5197">
      <w:pPr>
        <w:spacing w:beforeLines="50" w:before="156" w:line="460" w:lineRule="exact"/>
        <w:jc w:val="left"/>
        <w:outlineLvl w:val="0"/>
        <w:rPr>
          <w:rFonts w:ascii="微软雅黑" w:eastAsia="微软雅黑" w:hAnsi="微软雅黑" w:cs="微软雅黑"/>
          <w:b/>
          <w:sz w:val="24"/>
          <w:szCs w:val="24"/>
        </w:rPr>
      </w:pPr>
      <w:r w:rsidRPr="00AE1700">
        <w:rPr>
          <w:rFonts w:ascii="微软雅黑" w:eastAsia="微软雅黑" w:hAnsi="微软雅黑" w:cs="微软雅黑" w:hint="eastAsia"/>
          <w:b/>
          <w:sz w:val="24"/>
          <w:szCs w:val="24"/>
        </w:rPr>
        <w:t>五、收费标准</w:t>
      </w:r>
    </w:p>
    <w:p w:rsidR="00845965" w:rsidRPr="006209A4" w:rsidRDefault="00845965" w:rsidP="00AA5B1A">
      <w:pPr>
        <w:spacing w:line="460" w:lineRule="exact"/>
        <w:ind w:firstLineChars="200" w:firstLine="480"/>
        <w:rPr>
          <w:rFonts w:ascii="微软雅黑" w:eastAsia="微软雅黑" w:hAnsi="微软雅黑" w:cs="微软雅黑"/>
          <w:sz w:val="24"/>
          <w:szCs w:val="24"/>
        </w:rPr>
      </w:pPr>
      <w:r w:rsidRPr="006209A4">
        <w:rPr>
          <w:rFonts w:ascii="微软雅黑" w:eastAsia="微软雅黑" w:hAnsi="微软雅黑" w:cs="微软雅黑" w:hint="eastAsia"/>
          <w:sz w:val="24"/>
          <w:szCs w:val="24"/>
        </w:rPr>
        <w:t>双学位课程按学分交费，在每学期按选课学分数一次交清，收费标准如下：</w:t>
      </w:r>
    </w:p>
    <w:p w:rsidR="00AA5B1A" w:rsidRPr="006209A4" w:rsidRDefault="00AA5B1A" w:rsidP="00AA5B1A">
      <w:pPr>
        <w:spacing w:line="460" w:lineRule="exact"/>
        <w:ind w:firstLineChars="200" w:firstLine="480"/>
        <w:rPr>
          <w:rFonts w:ascii="微软雅黑" w:eastAsia="微软雅黑" w:hAnsi="微软雅黑" w:cs="微软雅黑"/>
          <w:sz w:val="24"/>
          <w:szCs w:val="24"/>
        </w:rPr>
      </w:pPr>
      <w:r w:rsidRPr="006209A4">
        <w:rPr>
          <w:rFonts w:ascii="微软雅黑" w:eastAsia="微软雅黑" w:hAnsi="微软雅黑" w:cs="微软雅黑" w:hint="eastAsia"/>
          <w:sz w:val="24"/>
          <w:szCs w:val="24"/>
        </w:rPr>
        <w:t>校内本科生学费为</w:t>
      </w:r>
      <w:r w:rsidRPr="006209A4">
        <w:rPr>
          <w:rFonts w:ascii="微软雅黑" w:eastAsia="微软雅黑" w:hAnsi="微软雅黑" w:cs="微软雅黑"/>
          <w:sz w:val="24"/>
          <w:szCs w:val="24"/>
        </w:rPr>
        <w:t>150</w:t>
      </w:r>
      <w:r w:rsidRPr="006209A4">
        <w:rPr>
          <w:rFonts w:ascii="微软雅黑" w:eastAsia="微软雅黑" w:hAnsi="微软雅黑" w:cs="微软雅黑" w:hint="eastAsia"/>
          <w:sz w:val="24"/>
          <w:szCs w:val="24"/>
        </w:rPr>
        <w:t>元</w:t>
      </w:r>
      <w:r w:rsidRPr="006209A4">
        <w:rPr>
          <w:rFonts w:ascii="微软雅黑" w:eastAsia="微软雅黑" w:hAnsi="微软雅黑" w:cs="微软雅黑"/>
          <w:sz w:val="24"/>
          <w:szCs w:val="24"/>
        </w:rPr>
        <w:t>/</w:t>
      </w:r>
      <w:r w:rsidRPr="006209A4">
        <w:rPr>
          <w:rFonts w:ascii="微软雅黑" w:eastAsia="微软雅黑" w:hAnsi="微软雅黑" w:cs="微软雅黑" w:hint="eastAsia"/>
          <w:sz w:val="24"/>
          <w:szCs w:val="24"/>
        </w:rPr>
        <w:t>学分。</w:t>
      </w:r>
    </w:p>
    <w:p w:rsidR="00AA5B1A" w:rsidRPr="006209A4" w:rsidRDefault="00AA5B1A" w:rsidP="00AA5B1A">
      <w:pPr>
        <w:spacing w:line="460" w:lineRule="exact"/>
        <w:ind w:firstLineChars="200" w:firstLine="480"/>
        <w:rPr>
          <w:rFonts w:ascii="微软雅黑" w:eastAsia="微软雅黑" w:hAnsi="微软雅黑" w:cs="微软雅黑"/>
          <w:sz w:val="24"/>
          <w:szCs w:val="24"/>
        </w:rPr>
      </w:pPr>
      <w:r w:rsidRPr="006209A4">
        <w:rPr>
          <w:rFonts w:ascii="微软雅黑" w:eastAsia="微软雅黑" w:hAnsi="微软雅黑" w:cs="微软雅黑" w:hint="eastAsia"/>
          <w:sz w:val="24"/>
          <w:szCs w:val="24"/>
        </w:rPr>
        <w:t>校内留学生学费为</w:t>
      </w:r>
      <w:r w:rsidRPr="006209A4">
        <w:rPr>
          <w:rFonts w:ascii="微软雅黑" w:eastAsia="微软雅黑" w:hAnsi="微软雅黑" w:cs="微软雅黑"/>
          <w:sz w:val="24"/>
          <w:szCs w:val="24"/>
        </w:rPr>
        <w:t>400</w:t>
      </w:r>
      <w:r w:rsidRPr="006209A4">
        <w:rPr>
          <w:rFonts w:ascii="微软雅黑" w:eastAsia="微软雅黑" w:hAnsi="微软雅黑" w:cs="微软雅黑" w:hint="eastAsia"/>
          <w:sz w:val="24"/>
          <w:szCs w:val="24"/>
        </w:rPr>
        <w:t>元</w:t>
      </w:r>
      <w:r w:rsidRPr="006209A4">
        <w:rPr>
          <w:rFonts w:ascii="微软雅黑" w:eastAsia="微软雅黑" w:hAnsi="微软雅黑" w:cs="微软雅黑"/>
          <w:sz w:val="24"/>
          <w:szCs w:val="24"/>
        </w:rPr>
        <w:t>/</w:t>
      </w:r>
      <w:r w:rsidRPr="006209A4">
        <w:rPr>
          <w:rFonts w:ascii="微软雅黑" w:eastAsia="微软雅黑" w:hAnsi="微软雅黑" w:cs="微软雅黑" w:hint="eastAsia"/>
          <w:sz w:val="24"/>
          <w:szCs w:val="24"/>
        </w:rPr>
        <w:t>学分。</w:t>
      </w:r>
    </w:p>
    <w:p w:rsidR="00845965" w:rsidRPr="006209A4" w:rsidRDefault="00845965" w:rsidP="00AA5B1A">
      <w:pPr>
        <w:spacing w:line="460" w:lineRule="exact"/>
        <w:ind w:firstLineChars="200" w:firstLine="480"/>
        <w:rPr>
          <w:rFonts w:ascii="微软雅黑" w:eastAsia="微软雅黑" w:hAnsi="微软雅黑" w:cs="Times New Roman"/>
          <w:sz w:val="24"/>
          <w:szCs w:val="24"/>
        </w:rPr>
      </w:pPr>
      <w:proofErr w:type="gramStart"/>
      <w:r w:rsidRPr="006209A4">
        <w:rPr>
          <w:rFonts w:ascii="微软雅黑" w:eastAsia="微软雅黑" w:hAnsi="微软雅黑" w:cs="微软雅黑" w:hint="eastAsia"/>
          <w:sz w:val="24"/>
          <w:szCs w:val="24"/>
        </w:rPr>
        <w:t>中途退课或</w:t>
      </w:r>
      <w:proofErr w:type="gramEnd"/>
      <w:r w:rsidRPr="006209A4">
        <w:rPr>
          <w:rFonts w:ascii="微软雅黑" w:eastAsia="微软雅黑" w:hAnsi="微软雅黑" w:cs="微软雅黑" w:hint="eastAsia"/>
          <w:sz w:val="24"/>
          <w:szCs w:val="24"/>
        </w:rPr>
        <w:t>终止双学位学习，所交学费不予退还。</w:t>
      </w:r>
    </w:p>
    <w:p w:rsidR="00AA5B1A" w:rsidRPr="006209A4" w:rsidRDefault="00AA5B1A" w:rsidP="008F5197">
      <w:pPr>
        <w:spacing w:beforeLines="50" w:before="156" w:line="460" w:lineRule="exact"/>
        <w:jc w:val="left"/>
        <w:outlineLvl w:val="0"/>
        <w:rPr>
          <w:rFonts w:ascii="微软雅黑" w:eastAsia="微软雅黑" w:hAnsi="微软雅黑" w:cs="微软雅黑"/>
          <w:b/>
          <w:bCs/>
          <w:sz w:val="24"/>
          <w:szCs w:val="24"/>
        </w:rPr>
      </w:pPr>
      <w:r w:rsidRPr="006209A4">
        <w:rPr>
          <w:rFonts w:ascii="微软雅黑" w:eastAsia="微软雅黑" w:hAnsi="微软雅黑" w:cs="微软雅黑" w:hint="eastAsia"/>
          <w:b/>
          <w:bCs/>
          <w:sz w:val="24"/>
          <w:szCs w:val="24"/>
        </w:rPr>
        <w:t>六、教学管理</w:t>
      </w:r>
    </w:p>
    <w:p w:rsidR="00AA5B1A" w:rsidRPr="009807A2" w:rsidRDefault="00AA5B1A" w:rsidP="00AA5B1A">
      <w:pPr>
        <w:spacing w:line="460" w:lineRule="exact"/>
        <w:ind w:firstLineChars="200" w:firstLine="480"/>
        <w:rPr>
          <w:rFonts w:ascii="微软雅黑" w:eastAsia="微软雅黑" w:hAnsi="微软雅黑" w:cs="Times New Roman"/>
          <w:sz w:val="24"/>
          <w:szCs w:val="24"/>
        </w:rPr>
      </w:pPr>
      <w:r w:rsidRPr="009807A2">
        <w:rPr>
          <w:rFonts w:ascii="微软雅黑" w:eastAsia="微软雅黑" w:hAnsi="微软雅黑" w:cs="微软雅黑" w:hint="eastAsia"/>
          <w:sz w:val="24"/>
          <w:szCs w:val="24"/>
        </w:rPr>
        <w:t>课程设置：双学位共4</w:t>
      </w:r>
      <w:r w:rsidR="00437E2E" w:rsidRPr="009807A2">
        <w:rPr>
          <w:rFonts w:ascii="微软雅黑" w:eastAsia="微软雅黑" w:hAnsi="微软雅黑" w:cs="微软雅黑" w:hint="eastAsia"/>
          <w:sz w:val="24"/>
          <w:szCs w:val="24"/>
        </w:rPr>
        <w:t>1</w:t>
      </w:r>
      <w:r w:rsidRPr="009807A2">
        <w:rPr>
          <w:rFonts w:ascii="微软雅黑" w:eastAsia="微软雅黑" w:hAnsi="微软雅黑" w:cs="微软雅黑" w:hint="eastAsia"/>
          <w:sz w:val="24"/>
          <w:szCs w:val="24"/>
        </w:rPr>
        <w:t>学分，其中必修</w:t>
      </w:r>
      <w:r w:rsidR="00437E2E" w:rsidRPr="009807A2">
        <w:rPr>
          <w:rFonts w:ascii="微软雅黑" w:eastAsia="微软雅黑" w:hAnsi="微软雅黑" w:cs="微软雅黑" w:hint="eastAsia"/>
          <w:sz w:val="24"/>
          <w:szCs w:val="24"/>
        </w:rPr>
        <w:t>21</w:t>
      </w:r>
      <w:r w:rsidRPr="009807A2">
        <w:rPr>
          <w:rFonts w:ascii="微软雅黑" w:eastAsia="微软雅黑" w:hAnsi="微软雅黑" w:cs="微软雅黑" w:hint="eastAsia"/>
          <w:sz w:val="24"/>
          <w:szCs w:val="24"/>
        </w:rPr>
        <w:t>学分、选修20学分。辅修共31学分，其中必修15学分、选修</w:t>
      </w:r>
      <w:r w:rsidRPr="009807A2">
        <w:rPr>
          <w:rFonts w:ascii="微软雅黑" w:eastAsia="微软雅黑" w:hAnsi="微软雅黑" w:cs="微软雅黑"/>
          <w:sz w:val="24"/>
          <w:szCs w:val="24"/>
        </w:rPr>
        <w:t>1</w:t>
      </w:r>
      <w:r w:rsidRPr="009807A2">
        <w:rPr>
          <w:rFonts w:ascii="微软雅黑" w:eastAsia="微软雅黑" w:hAnsi="微软雅黑" w:cs="微软雅黑" w:hint="eastAsia"/>
          <w:sz w:val="24"/>
          <w:szCs w:val="24"/>
        </w:rPr>
        <w:t>6学分。必修课包括：</w:t>
      </w:r>
    </w:p>
    <w:p w:rsidR="00AA5B1A" w:rsidRPr="009807A2" w:rsidRDefault="00AA5B1A" w:rsidP="00AA5B1A">
      <w:pPr>
        <w:spacing w:line="240" w:lineRule="exact"/>
        <w:ind w:firstLineChars="200" w:firstLine="480"/>
        <w:rPr>
          <w:rFonts w:ascii="微软雅黑" w:eastAsia="微软雅黑" w:hAnsi="微软雅黑" w:cs="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49"/>
        <w:gridCol w:w="1134"/>
        <w:gridCol w:w="2552"/>
        <w:gridCol w:w="1328"/>
      </w:tblGrid>
      <w:tr w:rsidR="006209A4" w:rsidRPr="009807A2" w:rsidTr="00831151">
        <w:trPr>
          <w:jc w:val="center"/>
        </w:trPr>
        <w:tc>
          <w:tcPr>
            <w:tcW w:w="2749" w:type="dxa"/>
          </w:tcPr>
          <w:p w:rsidR="00AA5B1A" w:rsidRPr="009807A2" w:rsidRDefault="00AA5B1A" w:rsidP="00831151">
            <w:pPr>
              <w:spacing w:line="460" w:lineRule="exact"/>
              <w:jc w:val="center"/>
              <w:rPr>
                <w:rFonts w:ascii="微软雅黑" w:eastAsia="微软雅黑" w:hAnsi="微软雅黑" w:cs="Times New Roman"/>
                <w:b/>
                <w:bCs/>
                <w:kern w:val="0"/>
                <w:sz w:val="24"/>
                <w:szCs w:val="24"/>
              </w:rPr>
            </w:pPr>
            <w:bookmarkStart w:id="0" w:name="_Hlk342939825"/>
            <w:r w:rsidRPr="009807A2">
              <w:rPr>
                <w:rFonts w:ascii="微软雅黑" w:eastAsia="微软雅黑" w:hAnsi="微软雅黑" w:cs="微软雅黑" w:hint="eastAsia"/>
                <w:b/>
                <w:bCs/>
                <w:kern w:val="0"/>
                <w:sz w:val="24"/>
                <w:szCs w:val="24"/>
              </w:rPr>
              <w:t>双学位必修课</w:t>
            </w:r>
          </w:p>
        </w:tc>
        <w:tc>
          <w:tcPr>
            <w:tcW w:w="1134" w:type="dxa"/>
          </w:tcPr>
          <w:p w:rsidR="00AA5B1A" w:rsidRPr="009807A2" w:rsidRDefault="00AA5B1A" w:rsidP="00831151">
            <w:pPr>
              <w:spacing w:line="460" w:lineRule="exact"/>
              <w:jc w:val="center"/>
              <w:rPr>
                <w:rFonts w:ascii="微软雅黑" w:eastAsia="微软雅黑" w:hAnsi="微软雅黑" w:cs="Times New Roman"/>
                <w:b/>
                <w:bCs/>
                <w:kern w:val="0"/>
                <w:sz w:val="24"/>
                <w:szCs w:val="24"/>
              </w:rPr>
            </w:pPr>
            <w:r w:rsidRPr="009807A2">
              <w:rPr>
                <w:rFonts w:ascii="微软雅黑" w:eastAsia="微软雅黑" w:hAnsi="微软雅黑" w:cs="微软雅黑" w:hint="eastAsia"/>
                <w:b/>
                <w:bCs/>
                <w:kern w:val="0"/>
                <w:sz w:val="24"/>
                <w:szCs w:val="24"/>
              </w:rPr>
              <w:t>学分</w:t>
            </w:r>
          </w:p>
        </w:tc>
        <w:tc>
          <w:tcPr>
            <w:tcW w:w="2552" w:type="dxa"/>
          </w:tcPr>
          <w:p w:rsidR="00AA5B1A" w:rsidRPr="009807A2" w:rsidRDefault="00AA5B1A" w:rsidP="00831151">
            <w:pPr>
              <w:spacing w:line="460" w:lineRule="exact"/>
              <w:jc w:val="center"/>
              <w:rPr>
                <w:rFonts w:ascii="微软雅黑" w:eastAsia="微软雅黑" w:hAnsi="微软雅黑" w:cs="Times New Roman"/>
                <w:b/>
                <w:bCs/>
                <w:kern w:val="0"/>
                <w:sz w:val="24"/>
                <w:szCs w:val="24"/>
              </w:rPr>
            </w:pPr>
            <w:r w:rsidRPr="009807A2">
              <w:rPr>
                <w:rFonts w:ascii="微软雅黑" w:eastAsia="微软雅黑" w:hAnsi="微软雅黑" w:cs="微软雅黑" w:hint="eastAsia"/>
                <w:b/>
                <w:bCs/>
                <w:kern w:val="0"/>
                <w:sz w:val="24"/>
                <w:szCs w:val="24"/>
              </w:rPr>
              <w:t>辅修必修课</w:t>
            </w:r>
          </w:p>
        </w:tc>
        <w:tc>
          <w:tcPr>
            <w:tcW w:w="1328" w:type="dxa"/>
          </w:tcPr>
          <w:p w:rsidR="00AA5B1A" w:rsidRPr="009807A2" w:rsidRDefault="00AA5B1A" w:rsidP="00831151">
            <w:pPr>
              <w:spacing w:line="460" w:lineRule="exact"/>
              <w:jc w:val="center"/>
              <w:rPr>
                <w:rFonts w:ascii="微软雅黑" w:eastAsia="微软雅黑" w:hAnsi="微软雅黑" w:cs="Times New Roman"/>
                <w:b/>
                <w:bCs/>
                <w:kern w:val="0"/>
                <w:sz w:val="24"/>
                <w:szCs w:val="24"/>
              </w:rPr>
            </w:pPr>
            <w:r w:rsidRPr="009807A2">
              <w:rPr>
                <w:rFonts w:ascii="微软雅黑" w:eastAsia="微软雅黑" w:hAnsi="微软雅黑" w:cs="微软雅黑" w:hint="eastAsia"/>
                <w:b/>
                <w:bCs/>
                <w:kern w:val="0"/>
                <w:sz w:val="24"/>
                <w:szCs w:val="24"/>
              </w:rPr>
              <w:t>学分</w:t>
            </w:r>
          </w:p>
        </w:tc>
      </w:tr>
      <w:tr w:rsidR="006209A4" w:rsidRPr="009807A2" w:rsidTr="00831151">
        <w:trPr>
          <w:jc w:val="center"/>
        </w:trPr>
        <w:tc>
          <w:tcPr>
            <w:tcW w:w="2749" w:type="dxa"/>
          </w:tcPr>
          <w:p w:rsidR="00AA5B1A" w:rsidRPr="009807A2" w:rsidRDefault="00AA5B1A" w:rsidP="00831151">
            <w:pPr>
              <w:spacing w:line="460" w:lineRule="exact"/>
              <w:jc w:val="center"/>
              <w:rPr>
                <w:rFonts w:ascii="微软雅黑" w:eastAsia="微软雅黑" w:hAnsi="微软雅黑" w:cs="Times New Roman"/>
                <w:kern w:val="0"/>
                <w:sz w:val="24"/>
                <w:szCs w:val="24"/>
              </w:rPr>
            </w:pPr>
            <w:r w:rsidRPr="009807A2">
              <w:rPr>
                <w:rFonts w:ascii="微软雅黑" w:eastAsia="微软雅黑" w:hAnsi="微软雅黑" w:cs="微软雅黑" w:hint="eastAsia"/>
                <w:kern w:val="0"/>
                <w:sz w:val="24"/>
                <w:szCs w:val="24"/>
              </w:rPr>
              <w:t>管理学</w:t>
            </w:r>
          </w:p>
        </w:tc>
        <w:tc>
          <w:tcPr>
            <w:tcW w:w="1134" w:type="dxa"/>
          </w:tcPr>
          <w:p w:rsidR="00AA5B1A" w:rsidRPr="009807A2" w:rsidRDefault="00AA5B1A" w:rsidP="00831151">
            <w:pPr>
              <w:spacing w:line="460" w:lineRule="exact"/>
              <w:jc w:val="center"/>
              <w:rPr>
                <w:rFonts w:ascii="微软雅黑" w:eastAsia="微软雅黑" w:hAnsi="微软雅黑" w:cs="微软雅黑"/>
                <w:kern w:val="0"/>
                <w:sz w:val="24"/>
                <w:szCs w:val="24"/>
              </w:rPr>
            </w:pPr>
            <w:r w:rsidRPr="009807A2">
              <w:rPr>
                <w:rFonts w:ascii="微软雅黑" w:eastAsia="微软雅黑" w:hAnsi="微软雅黑" w:cs="微软雅黑"/>
                <w:kern w:val="0"/>
                <w:sz w:val="24"/>
                <w:szCs w:val="24"/>
              </w:rPr>
              <w:t>3</w:t>
            </w:r>
          </w:p>
        </w:tc>
        <w:tc>
          <w:tcPr>
            <w:tcW w:w="2552" w:type="dxa"/>
          </w:tcPr>
          <w:p w:rsidR="00AA5B1A" w:rsidRPr="009807A2" w:rsidRDefault="00AA5B1A" w:rsidP="00831151">
            <w:pPr>
              <w:spacing w:line="460" w:lineRule="exact"/>
              <w:jc w:val="center"/>
              <w:rPr>
                <w:rFonts w:ascii="微软雅黑" w:eastAsia="微软雅黑" w:hAnsi="微软雅黑" w:cs="Times New Roman"/>
                <w:kern w:val="0"/>
                <w:sz w:val="24"/>
                <w:szCs w:val="24"/>
              </w:rPr>
            </w:pPr>
            <w:r w:rsidRPr="009807A2">
              <w:rPr>
                <w:rFonts w:ascii="微软雅黑" w:eastAsia="微软雅黑" w:hAnsi="微软雅黑" w:cs="微软雅黑" w:hint="eastAsia"/>
                <w:kern w:val="0"/>
                <w:sz w:val="24"/>
                <w:szCs w:val="24"/>
              </w:rPr>
              <w:t>管理学</w:t>
            </w:r>
          </w:p>
        </w:tc>
        <w:tc>
          <w:tcPr>
            <w:tcW w:w="1328" w:type="dxa"/>
          </w:tcPr>
          <w:p w:rsidR="00AA5B1A" w:rsidRPr="009807A2" w:rsidRDefault="00AA5B1A" w:rsidP="00831151">
            <w:pPr>
              <w:spacing w:line="460" w:lineRule="exact"/>
              <w:jc w:val="center"/>
              <w:rPr>
                <w:rFonts w:ascii="微软雅黑" w:eastAsia="微软雅黑" w:hAnsi="微软雅黑" w:cs="微软雅黑"/>
                <w:kern w:val="0"/>
                <w:sz w:val="24"/>
                <w:szCs w:val="24"/>
              </w:rPr>
            </w:pPr>
            <w:r w:rsidRPr="009807A2">
              <w:rPr>
                <w:rFonts w:ascii="微软雅黑" w:eastAsia="微软雅黑" w:hAnsi="微软雅黑" w:cs="微软雅黑"/>
                <w:kern w:val="0"/>
                <w:sz w:val="24"/>
                <w:szCs w:val="24"/>
              </w:rPr>
              <w:t>3</w:t>
            </w:r>
          </w:p>
        </w:tc>
      </w:tr>
      <w:tr w:rsidR="006209A4" w:rsidRPr="009807A2" w:rsidTr="00831151">
        <w:trPr>
          <w:jc w:val="center"/>
        </w:trPr>
        <w:tc>
          <w:tcPr>
            <w:tcW w:w="2749" w:type="dxa"/>
          </w:tcPr>
          <w:p w:rsidR="00AA5B1A" w:rsidRPr="009807A2" w:rsidRDefault="00AA5B1A" w:rsidP="00831151">
            <w:pPr>
              <w:spacing w:line="460" w:lineRule="exact"/>
              <w:jc w:val="center"/>
              <w:rPr>
                <w:rFonts w:ascii="微软雅黑" w:eastAsia="微软雅黑" w:hAnsi="微软雅黑" w:cs="Times New Roman"/>
                <w:kern w:val="0"/>
                <w:sz w:val="24"/>
                <w:szCs w:val="24"/>
              </w:rPr>
            </w:pPr>
            <w:r w:rsidRPr="009807A2">
              <w:rPr>
                <w:rFonts w:ascii="微软雅黑" w:eastAsia="微软雅黑" w:hAnsi="微软雅黑" w:cs="微软雅黑" w:hint="eastAsia"/>
                <w:kern w:val="0"/>
                <w:sz w:val="24"/>
                <w:szCs w:val="24"/>
              </w:rPr>
              <w:t>经济学</w:t>
            </w:r>
          </w:p>
        </w:tc>
        <w:tc>
          <w:tcPr>
            <w:tcW w:w="1134" w:type="dxa"/>
          </w:tcPr>
          <w:p w:rsidR="00AA5B1A" w:rsidRPr="009807A2" w:rsidRDefault="00AA5B1A" w:rsidP="00831151">
            <w:pPr>
              <w:spacing w:line="460" w:lineRule="exact"/>
              <w:jc w:val="center"/>
              <w:rPr>
                <w:rFonts w:ascii="微软雅黑" w:eastAsia="微软雅黑" w:hAnsi="微软雅黑" w:cs="微软雅黑"/>
                <w:kern w:val="0"/>
                <w:sz w:val="24"/>
                <w:szCs w:val="24"/>
              </w:rPr>
            </w:pPr>
            <w:r w:rsidRPr="009807A2">
              <w:rPr>
                <w:rFonts w:ascii="微软雅黑" w:eastAsia="微软雅黑" w:hAnsi="微软雅黑" w:cs="微软雅黑" w:hint="eastAsia"/>
                <w:kern w:val="0"/>
                <w:sz w:val="24"/>
                <w:szCs w:val="24"/>
              </w:rPr>
              <w:t>4</w:t>
            </w:r>
          </w:p>
        </w:tc>
        <w:tc>
          <w:tcPr>
            <w:tcW w:w="2552" w:type="dxa"/>
          </w:tcPr>
          <w:p w:rsidR="00AA5B1A" w:rsidRPr="009807A2" w:rsidRDefault="00AA5B1A" w:rsidP="00831151">
            <w:pPr>
              <w:spacing w:line="460" w:lineRule="exact"/>
              <w:jc w:val="center"/>
              <w:rPr>
                <w:rFonts w:ascii="微软雅黑" w:eastAsia="微软雅黑" w:hAnsi="微软雅黑" w:cs="Times New Roman"/>
                <w:kern w:val="0"/>
                <w:sz w:val="24"/>
                <w:szCs w:val="24"/>
              </w:rPr>
            </w:pPr>
            <w:r w:rsidRPr="009807A2">
              <w:rPr>
                <w:rFonts w:ascii="微软雅黑" w:eastAsia="微软雅黑" w:hAnsi="微软雅黑" w:cs="微软雅黑" w:hint="eastAsia"/>
                <w:kern w:val="0"/>
                <w:sz w:val="24"/>
                <w:szCs w:val="24"/>
              </w:rPr>
              <w:t>经济学</w:t>
            </w:r>
          </w:p>
        </w:tc>
        <w:tc>
          <w:tcPr>
            <w:tcW w:w="1328" w:type="dxa"/>
          </w:tcPr>
          <w:p w:rsidR="00AA5B1A" w:rsidRPr="009807A2" w:rsidRDefault="00AA5B1A" w:rsidP="00831151">
            <w:pPr>
              <w:spacing w:line="460" w:lineRule="exact"/>
              <w:jc w:val="center"/>
              <w:rPr>
                <w:rFonts w:ascii="微软雅黑" w:eastAsia="微软雅黑" w:hAnsi="微软雅黑" w:cs="微软雅黑"/>
                <w:kern w:val="0"/>
                <w:sz w:val="24"/>
                <w:szCs w:val="24"/>
              </w:rPr>
            </w:pPr>
            <w:r w:rsidRPr="009807A2">
              <w:rPr>
                <w:rFonts w:ascii="微软雅黑" w:eastAsia="微软雅黑" w:hAnsi="微软雅黑" w:cs="微软雅黑" w:hint="eastAsia"/>
                <w:kern w:val="0"/>
                <w:sz w:val="24"/>
                <w:szCs w:val="24"/>
              </w:rPr>
              <w:t>4</w:t>
            </w:r>
          </w:p>
        </w:tc>
      </w:tr>
      <w:tr w:rsidR="006209A4" w:rsidRPr="009807A2" w:rsidTr="00831151">
        <w:trPr>
          <w:jc w:val="center"/>
        </w:trPr>
        <w:tc>
          <w:tcPr>
            <w:tcW w:w="2749" w:type="dxa"/>
          </w:tcPr>
          <w:p w:rsidR="00AA5B1A" w:rsidRPr="009807A2" w:rsidRDefault="00AA5B1A" w:rsidP="00831151">
            <w:pPr>
              <w:spacing w:line="460" w:lineRule="exact"/>
              <w:jc w:val="center"/>
              <w:rPr>
                <w:rFonts w:ascii="微软雅黑" w:eastAsia="微软雅黑" w:hAnsi="微软雅黑" w:cs="Times New Roman"/>
                <w:kern w:val="0"/>
                <w:sz w:val="24"/>
                <w:szCs w:val="24"/>
              </w:rPr>
            </w:pPr>
            <w:r w:rsidRPr="009807A2">
              <w:rPr>
                <w:rFonts w:ascii="微软雅黑" w:eastAsia="微软雅黑" w:hAnsi="微软雅黑" w:cs="微软雅黑" w:hint="eastAsia"/>
                <w:kern w:val="0"/>
                <w:sz w:val="24"/>
                <w:szCs w:val="24"/>
              </w:rPr>
              <w:t>战略管理</w:t>
            </w:r>
          </w:p>
        </w:tc>
        <w:tc>
          <w:tcPr>
            <w:tcW w:w="1134" w:type="dxa"/>
          </w:tcPr>
          <w:p w:rsidR="00AA5B1A" w:rsidRPr="009807A2" w:rsidRDefault="00AA5B1A" w:rsidP="00831151">
            <w:pPr>
              <w:spacing w:line="460" w:lineRule="exact"/>
              <w:jc w:val="center"/>
              <w:rPr>
                <w:rFonts w:ascii="微软雅黑" w:eastAsia="微软雅黑" w:hAnsi="微软雅黑" w:cs="微软雅黑"/>
                <w:kern w:val="0"/>
                <w:sz w:val="24"/>
                <w:szCs w:val="24"/>
              </w:rPr>
            </w:pPr>
            <w:r w:rsidRPr="009807A2">
              <w:rPr>
                <w:rFonts w:ascii="微软雅黑" w:eastAsia="微软雅黑" w:hAnsi="微软雅黑" w:cs="微软雅黑"/>
                <w:kern w:val="0"/>
                <w:sz w:val="24"/>
                <w:szCs w:val="24"/>
              </w:rPr>
              <w:t>2</w:t>
            </w:r>
          </w:p>
        </w:tc>
        <w:tc>
          <w:tcPr>
            <w:tcW w:w="2552" w:type="dxa"/>
          </w:tcPr>
          <w:p w:rsidR="00AA5B1A" w:rsidRPr="009807A2" w:rsidRDefault="00AA5B1A" w:rsidP="00831151">
            <w:pPr>
              <w:spacing w:line="460" w:lineRule="exact"/>
              <w:jc w:val="center"/>
              <w:rPr>
                <w:rFonts w:ascii="微软雅黑" w:eastAsia="微软雅黑" w:hAnsi="微软雅黑" w:cs="Times New Roman"/>
                <w:kern w:val="0"/>
                <w:sz w:val="24"/>
                <w:szCs w:val="24"/>
              </w:rPr>
            </w:pPr>
            <w:r w:rsidRPr="009807A2">
              <w:rPr>
                <w:rFonts w:ascii="微软雅黑" w:eastAsia="微软雅黑" w:hAnsi="微软雅黑" w:cs="微软雅黑" w:hint="eastAsia"/>
                <w:kern w:val="0"/>
                <w:sz w:val="24"/>
                <w:szCs w:val="24"/>
              </w:rPr>
              <w:t>战略管理</w:t>
            </w:r>
          </w:p>
        </w:tc>
        <w:tc>
          <w:tcPr>
            <w:tcW w:w="1328" w:type="dxa"/>
          </w:tcPr>
          <w:p w:rsidR="00AA5B1A" w:rsidRPr="009807A2" w:rsidRDefault="00AA5B1A" w:rsidP="00831151">
            <w:pPr>
              <w:spacing w:line="460" w:lineRule="exact"/>
              <w:jc w:val="center"/>
              <w:rPr>
                <w:rFonts w:ascii="微软雅黑" w:eastAsia="微软雅黑" w:hAnsi="微软雅黑" w:cs="微软雅黑"/>
                <w:kern w:val="0"/>
                <w:sz w:val="24"/>
                <w:szCs w:val="24"/>
              </w:rPr>
            </w:pPr>
            <w:r w:rsidRPr="009807A2">
              <w:rPr>
                <w:rFonts w:ascii="微软雅黑" w:eastAsia="微软雅黑" w:hAnsi="微软雅黑" w:cs="微软雅黑"/>
                <w:kern w:val="0"/>
                <w:sz w:val="24"/>
                <w:szCs w:val="24"/>
              </w:rPr>
              <w:t>2</w:t>
            </w:r>
          </w:p>
        </w:tc>
      </w:tr>
      <w:tr w:rsidR="006209A4" w:rsidRPr="009807A2" w:rsidTr="00831151">
        <w:trPr>
          <w:jc w:val="center"/>
        </w:trPr>
        <w:tc>
          <w:tcPr>
            <w:tcW w:w="2749" w:type="dxa"/>
          </w:tcPr>
          <w:p w:rsidR="00AA5B1A" w:rsidRPr="009807A2" w:rsidRDefault="00437E2E" w:rsidP="00831151">
            <w:pPr>
              <w:spacing w:line="460" w:lineRule="exact"/>
              <w:jc w:val="center"/>
              <w:rPr>
                <w:rFonts w:ascii="微软雅黑" w:eastAsia="微软雅黑" w:hAnsi="微软雅黑" w:cs="Times New Roman"/>
                <w:kern w:val="0"/>
                <w:sz w:val="24"/>
                <w:szCs w:val="24"/>
              </w:rPr>
            </w:pPr>
            <w:r w:rsidRPr="009807A2">
              <w:rPr>
                <w:rFonts w:ascii="微软雅黑" w:eastAsia="微软雅黑" w:hAnsi="微软雅黑" w:cs="微软雅黑" w:hint="eastAsia"/>
                <w:kern w:val="0"/>
                <w:sz w:val="24"/>
                <w:szCs w:val="24"/>
              </w:rPr>
              <w:t>财务会计</w:t>
            </w:r>
          </w:p>
        </w:tc>
        <w:tc>
          <w:tcPr>
            <w:tcW w:w="1134" w:type="dxa"/>
          </w:tcPr>
          <w:p w:rsidR="00AA5B1A" w:rsidRPr="009807A2" w:rsidRDefault="00AA5B1A" w:rsidP="00831151">
            <w:pPr>
              <w:spacing w:line="460" w:lineRule="exact"/>
              <w:jc w:val="center"/>
              <w:rPr>
                <w:rFonts w:ascii="微软雅黑" w:eastAsia="微软雅黑" w:hAnsi="微软雅黑" w:cs="微软雅黑"/>
                <w:kern w:val="0"/>
                <w:sz w:val="24"/>
                <w:szCs w:val="24"/>
              </w:rPr>
            </w:pPr>
            <w:r w:rsidRPr="009807A2">
              <w:rPr>
                <w:rFonts w:ascii="微软雅黑" w:eastAsia="微软雅黑" w:hAnsi="微软雅黑" w:cs="微软雅黑"/>
                <w:kern w:val="0"/>
                <w:sz w:val="24"/>
                <w:szCs w:val="24"/>
              </w:rPr>
              <w:t>3</w:t>
            </w:r>
          </w:p>
        </w:tc>
        <w:tc>
          <w:tcPr>
            <w:tcW w:w="2552" w:type="dxa"/>
          </w:tcPr>
          <w:p w:rsidR="00AA5B1A" w:rsidRPr="009807A2" w:rsidRDefault="00AA5B1A" w:rsidP="00831151">
            <w:pPr>
              <w:spacing w:line="460" w:lineRule="exact"/>
              <w:jc w:val="center"/>
              <w:rPr>
                <w:rFonts w:ascii="微软雅黑" w:eastAsia="微软雅黑" w:hAnsi="微软雅黑" w:cs="Times New Roman"/>
                <w:kern w:val="0"/>
                <w:sz w:val="24"/>
                <w:szCs w:val="24"/>
              </w:rPr>
            </w:pPr>
            <w:r w:rsidRPr="009807A2">
              <w:rPr>
                <w:rFonts w:ascii="微软雅黑" w:eastAsia="微软雅黑" w:hAnsi="微软雅黑" w:cs="微软雅黑" w:hint="eastAsia"/>
                <w:kern w:val="0"/>
                <w:sz w:val="24"/>
                <w:szCs w:val="24"/>
              </w:rPr>
              <w:t>创新管理</w:t>
            </w:r>
          </w:p>
        </w:tc>
        <w:tc>
          <w:tcPr>
            <w:tcW w:w="1328" w:type="dxa"/>
          </w:tcPr>
          <w:p w:rsidR="00AA5B1A" w:rsidRPr="009807A2" w:rsidRDefault="00AA5B1A" w:rsidP="00831151">
            <w:pPr>
              <w:spacing w:line="460" w:lineRule="exact"/>
              <w:jc w:val="center"/>
              <w:rPr>
                <w:rFonts w:ascii="微软雅黑" w:eastAsia="微软雅黑" w:hAnsi="微软雅黑" w:cs="微软雅黑"/>
                <w:kern w:val="0"/>
                <w:sz w:val="24"/>
                <w:szCs w:val="24"/>
              </w:rPr>
            </w:pPr>
            <w:r w:rsidRPr="009807A2">
              <w:rPr>
                <w:rFonts w:ascii="微软雅黑" w:eastAsia="微软雅黑" w:hAnsi="微软雅黑" w:cs="微软雅黑"/>
                <w:kern w:val="0"/>
                <w:sz w:val="24"/>
                <w:szCs w:val="24"/>
              </w:rPr>
              <w:t>2</w:t>
            </w:r>
          </w:p>
        </w:tc>
      </w:tr>
      <w:tr w:rsidR="006209A4" w:rsidRPr="006209A4" w:rsidTr="00831151">
        <w:trPr>
          <w:jc w:val="center"/>
        </w:trPr>
        <w:tc>
          <w:tcPr>
            <w:tcW w:w="2749" w:type="dxa"/>
          </w:tcPr>
          <w:p w:rsidR="00AA5B1A" w:rsidRPr="009807A2" w:rsidRDefault="00AA5B1A" w:rsidP="00831151">
            <w:pPr>
              <w:spacing w:line="460" w:lineRule="exact"/>
              <w:jc w:val="center"/>
              <w:rPr>
                <w:rFonts w:ascii="微软雅黑" w:eastAsia="微软雅黑" w:hAnsi="微软雅黑" w:cs="Times New Roman"/>
                <w:kern w:val="0"/>
                <w:sz w:val="24"/>
                <w:szCs w:val="24"/>
              </w:rPr>
            </w:pPr>
            <w:r w:rsidRPr="009807A2">
              <w:rPr>
                <w:rFonts w:ascii="微软雅黑" w:eastAsia="微软雅黑" w:hAnsi="微软雅黑" w:cs="微软雅黑" w:hint="eastAsia"/>
                <w:kern w:val="0"/>
                <w:sz w:val="24"/>
                <w:szCs w:val="24"/>
              </w:rPr>
              <w:t>营销学原理</w:t>
            </w:r>
          </w:p>
        </w:tc>
        <w:tc>
          <w:tcPr>
            <w:tcW w:w="1134" w:type="dxa"/>
          </w:tcPr>
          <w:p w:rsidR="00AA5B1A" w:rsidRPr="009807A2" w:rsidRDefault="00AA5B1A" w:rsidP="00831151">
            <w:pPr>
              <w:spacing w:line="460" w:lineRule="exact"/>
              <w:jc w:val="center"/>
              <w:rPr>
                <w:rFonts w:ascii="微软雅黑" w:eastAsia="微软雅黑" w:hAnsi="微软雅黑" w:cs="微软雅黑"/>
                <w:kern w:val="0"/>
                <w:sz w:val="24"/>
                <w:szCs w:val="24"/>
              </w:rPr>
            </w:pPr>
            <w:r w:rsidRPr="009807A2">
              <w:rPr>
                <w:rFonts w:ascii="微软雅黑" w:eastAsia="微软雅黑" w:hAnsi="微软雅黑" w:cs="微软雅黑"/>
                <w:kern w:val="0"/>
                <w:sz w:val="24"/>
                <w:szCs w:val="24"/>
              </w:rPr>
              <w:t>3</w:t>
            </w:r>
          </w:p>
        </w:tc>
        <w:tc>
          <w:tcPr>
            <w:tcW w:w="2552" w:type="dxa"/>
          </w:tcPr>
          <w:p w:rsidR="00AA5B1A" w:rsidRPr="009807A2" w:rsidRDefault="00AA5B1A" w:rsidP="00831151">
            <w:pPr>
              <w:spacing w:line="460" w:lineRule="exact"/>
              <w:jc w:val="center"/>
              <w:rPr>
                <w:rFonts w:ascii="微软雅黑" w:eastAsia="微软雅黑" w:hAnsi="微软雅黑" w:cs="Times New Roman"/>
                <w:kern w:val="0"/>
                <w:sz w:val="24"/>
                <w:szCs w:val="24"/>
              </w:rPr>
            </w:pPr>
            <w:r w:rsidRPr="009807A2">
              <w:rPr>
                <w:rFonts w:ascii="微软雅黑" w:eastAsia="微软雅黑" w:hAnsi="微软雅黑" w:cs="微软雅黑" w:hint="eastAsia"/>
                <w:kern w:val="0"/>
                <w:sz w:val="24"/>
                <w:szCs w:val="24"/>
              </w:rPr>
              <w:t>创业管理</w:t>
            </w:r>
          </w:p>
        </w:tc>
        <w:tc>
          <w:tcPr>
            <w:tcW w:w="1328" w:type="dxa"/>
          </w:tcPr>
          <w:p w:rsidR="00AA5B1A" w:rsidRPr="009807A2" w:rsidRDefault="00AA5B1A" w:rsidP="00831151">
            <w:pPr>
              <w:spacing w:line="460" w:lineRule="exact"/>
              <w:jc w:val="center"/>
              <w:rPr>
                <w:rFonts w:ascii="微软雅黑" w:eastAsia="微软雅黑" w:hAnsi="微软雅黑" w:cs="微软雅黑"/>
                <w:kern w:val="0"/>
                <w:sz w:val="24"/>
                <w:szCs w:val="24"/>
              </w:rPr>
            </w:pPr>
            <w:r w:rsidRPr="009807A2">
              <w:rPr>
                <w:rFonts w:ascii="微软雅黑" w:eastAsia="微软雅黑" w:hAnsi="微软雅黑" w:cs="微软雅黑"/>
                <w:kern w:val="0"/>
                <w:sz w:val="24"/>
                <w:szCs w:val="24"/>
              </w:rPr>
              <w:t>2</w:t>
            </w:r>
          </w:p>
        </w:tc>
      </w:tr>
      <w:tr w:rsidR="006209A4" w:rsidRPr="006209A4" w:rsidTr="00831151">
        <w:trPr>
          <w:jc w:val="center"/>
        </w:trPr>
        <w:tc>
          <w:tcPr>
            <w:tcW w:w="2749" w:type="dxa"/>
          </w:tcPr>
          <w:p w:rsidR="00AA5B1A" w:rsidRPr="006209A4" w:rsidRDefault="00AA5B1A" w:rsidP="00831151">
            <w:pPr>
              <w:spacing w:line="460" w:lineRule="exact"/>
              <w:jc w:val="center"/>
              <w:rPr>
                <w:rFonts w:ascii="微软雅黑" w:eastAsia="微软雅黑" w:hAnsi="微软雅黑" w:cs="Times New Roman"/>
                <w:kern w:val="0"/>
                <w:sz w:val="24"/>
                <w:szCs w:val="24"/>
              </w:rPr>
            </w:pPr>
            <w:r w:rsidRPr="006209A4">
              <w:rPr>
                <w:rFonts w:ascii="微软雅黑" w:eastAsia="微软雅黑" w:hAnsi="微软雅黑" w:cs="微软雅黑" w:hint="eastAsia"/>
                <w:kern w:val="0"/>
                <w:sz w:val="24"/>
                <w:szCs w:val="24"/>
              </w:rPr>
              <w:lastRenderedPageBreak/>
              <w:t>创新管理</w:t>
            </w:r>
          </w:p>
        </w:tc>
        <w:tc>
          <w:tcPr>
            <w:tcW w:w="1134" w:type="dxa"/>
          </w:tcPr>
          <w:p w:rsidR="00AA5B1A" w:rsidRPr="006209A4" w:rsidRDefault="00AA5B1A" w:rsidP="00831151">
            <w:pPr>
              <w:spacing w:line="460" w:lineRule="exact"/>
              <w:jc w:val="center"/>
              <w:rPr>
                <w:rFonts w:ascii="微软雅黑" w:eastAsia="微软雅黑" w:hAnsi="微软雅黑" w:cs="微软雅黑"/>
                <w:kern w:val="0"/>
                <w:sz w:val="24"/>
                <w:szCs w:val="24"/>
              </w:rPr>
            </w:pPr>
            <w:r w:rsidRPr="006209A4">
              <w:rPr>
                <w:rFonts w:ascii="微软雅黑" w:eastAsia="微软雅黑" w:hAnsi="微软雅黑" w:cs="微软雅黑"/>
                <w:kern w:val="0"/>
                <w:sz w:val="24"/>
                <w:szCs w:val="24"/>
              </w:rPr>
              <w:t>2</w:t>
            </w:r>
          </w:p>
        </w:tc>
        <w:tc>
          <w:tcPr>
            <w:tcW w:w="2552" w:type="dxa"/>
          </w:tcPr>
          <w:p w:rsidR="00AA5B1A" w:rsidRPr="00B73115" w:rsidRDefault="00AA5B1A" w:rsidP="00831151">
            <w:pPr>
              <w:spacing w:line="460" w:lineRule="exact"/>
              <w:jc w:val="center"/>
              <w:rPr>
                <w:rFonts w:ascii="微软雅黑" w:eastAsia="微软雅黑" w:hAnsi="微软雅黑" w:cs="微软雅黑"/>
                <w:kern w:val="0"/>
                <w:sz w:val="24"/>
                <w:szCs w:val="24"/>
              </w:rPr>
            </w:pPr>
            <w:r w:rsidRPr="00B73115">
              <w:rPr>
                <w:rFonts w:ascii="微软雅黑" w:eastAsia="微软雅黑" w:hAnsi="微软雅黑" w:cs="微软雅黑" w:hint="eastAsia"/>
                <w:kern w:val="0"/>
                <w:sz w:val="24"/>
                <w:szCs w:val="24"/>
              </w:rPr>
              <w:t>综合商业计划书竞赛</w:t>
            </w:r>
          </w:p>
        </w:tc>
        <w:tc>
          <w:tcPr>
            <w:tcW w:w="1328" w:type="dxa"/>
          </w:tcPr>
          <w:p w:rsidR="00AA5B1A" w:rsidRPr="00B73115" w:rsidRDefault="00AA5B1A" w:rsidP="00831151">
            <w:pPr>
              <w:spacing w:line="460" w:lineRule="exact"/>
              <w:jc w:val="center"/>
              <w:rPr>
                <w:rFonts w:ascii="微软雅黑" w:eastAsia="微软雅黑" w:hAnsi="微软雅黑" w:cs="微软雅黑"/>
                <w:kern w:val="0"/>
                <w:sz w:val="24"/>
                <w:szCs w:val="24"/>
              </w:rPr>
            </w:pPr>
            <w:r w:rsidRPr="00B73115">
              <w:rPr>
                <w:rFonts w:ascii="微软雅黑" w:eastAsia="微软雅黑" w:hAnsi="微软雅黑" w:cs="微软雅黑"/>
                <w:kern w:val="0"/>
                <w:sz w:val="24"/>
                <w:szCs w:val="24"/>
              </w:rPr>
              <w:t>2</w:t>
            </w:r>
          </w:p>
        </w:tc>
      </w:tr>
      <w:tr w:rsidR="006209A4" w:rsidRPr="006209A4" w:rsidTr="00831151">
        <w:trPr>
          <w:jc w:val="center"/>
        </w:trPr>
        <w:tc>
          <w:tcPr>
            <w:tcW w:w="2749" w:type="dxa"/>
          </w:tcPr>
          <w:p w:rsidR="00AA5B1A" w:rsidRPr="006209A4" w:rsidRDefault="00AA5B1A" w:rsidP="00831151">
            <w:pPr>
              <w:spacing w:line="460" w:lineRule="exact"/>
              <w:jc w:val="center"/>
              <w:rPr>
                <w:rFonts w:ascii="微软雅黑" w:eastAsia="微软雅黑" w:hAnsi="微软雅黑" w:cs="Times New Roman"/>
                <w:kern w:val="0"/>
                <w:sz w:val="24"/>
                <w:szCs w:val="24"/>
              </w:rPr>
            </w:pPr>
            <w:r w:rsidRPr="006209A4">
              <w:rPr>
                <w:rFonts w:ascii="微软雅黑" w:eastAsia="微软雅黑" w:hAnsi="微软雅黑" w:cs="微软雅黑" w:hint="eastAsia"/>
                <w:kern w:val="0"/>
                <w:sz w:val="24"/>
                <w:szCs w:val="24"/>
              </w:rPr>
              <w:t>创业管理</w:t>
            </w:r>
          </w:p>
        </w:tc>
        <w:tc>
          <w:tcPr>
            <w:tcW w:w="1134" w:type="dxa"/>
          </w:tcPr>
          <w:p w:rsidR="00AA5B1A" w:rsidRPr="006209A4" w:rsidRDefault="00AA5B1A" w:rsidP="00831151">
            <w:pPr>
              <w:spacing w:line="460" w:lineRule="exact"/>
              <w:jc w:val="center"/>
              <w:rPr>
                <w:rFonts w:ascii="微软雅黑" w:eastAsia="微软雅黑" w:hAnsi="微软雅黑" w:cs="微软雅黑"/>
                <w:kern w:val="0"/>
                <w:sz w:val="24"/>
                <w:szCs w:val="24"/>
              </w:rPr>
            </w:pPr>
            <w:r w:rsidRPr="006209A4">
              <w:rPr>
                <w:rFonts w:ascii="微软雅黑" w:eastAsia="微软雅黑" w:hAnsi="微软雅黑" w:cs="微软雅黑"/>
                <w:kern w:val="0"/>
                <w:sz w:val="24"/>
                <w:szCs w:val="24"/>
              </w:rPr>
              <w:t>2</w:t>
            </w:r>
          </w:p>
        </w:tc>
        <w:tc>
          <w:tcPr>
            <w:tcW w:w="2552" w:type="dxa"/>
          </w:tcPr>
          <w:p w:rsidR="00AA5B1A" w:rsidRPr="006209A4" w:rsidRDefault="00AA5B1A" w:rsidP="00831151">
            <w:pPr>
              <w:spacing w:line="460" w:lineRule="exact"/>
              <w:jc w:val="center"/>
              <w:rPr>
                <w:rFonts w:ascii="微软雅黑" w:eastAsia="微软雅黑" w:hAnsi="微软雅黑" w:cs="微软雅黑"/>
                <w:kern w:val="0"/>
                <w:sz w:val="24"/>
                <w:szCs w:val="24"/>
                <w:highlight w:val="lightGray"/>
              </w:rPr>
            </w:pPr>
          </w:p>
        </w:tc>
        <w:tc>
          <w:tcPr>
            <w:tcW w:w="1328" w:type="dxa"/>
          </w:tcPr>
          <w:p w:rsidR="00AA5B1A" w:rsidRPr="006209A4" w:rsidRDefault="00AA5B1A" w:rsidP="00831151">
            <w:pPr>
              <w:spacing w:line="460" w:lineRule="exact"/>
              <w:jc w:val="center"/>
              <w:rPr>
                <w:rFonts w:ascii="微软雅黑" w:eastAsia="微软雅黑" w:hAnsi="微软雅黑" w:cs="微软雅黑"/>
                <w:kern w:val="0"/>
                <w:sz w:val="24"/>
                <w:szCs w:val="24"/>
                <w:highlight w:val="lightGray"/>
              </w:rPr>
            </w:pPr>
          </w:p>
        </w:tc>
      </w:tr>
      <w:tr w:rsidR="003A38F0" w:rsidRPr="006209A4" w:rsidTr="00831151">
        <w:trPr>
          <w:jc w:val="center"/>
        </w:trPr>
        <w:tc>
          <w:tcPr>
            <w:tcW w:w="2749" w:type="dxa"/>
          </w:tcPr>
          <w:p w:rsidR="00AA5B1A" w:rsidRPr="006209A4" w:rsidRDefault="00AA5B1A" w:rsidP="00831151">
            <w:pPr>
              <w:spacing w:line="460" w:lineRule="exact"/>
              <w:jc w:val="center"/>
              <w:rPr>
                <w:rFonts w:ascii="微软雅黑" w:eastAsia="微软雅黑" w:hAnsi="微软雅黑" w:cs="Times New Roman"/>
                <w:kern w:val="0"/>
                <w:sz w:val="24"/>
                <w:szCs w:val="24"/>
              </w:rPr>
            </w:pPr>
            <w:r w:rsidRPr="006209A4">
              <w:rPr>
                <w:rFonts w:ascii="微软雅黑" w:eastAsia="微软雅黑" w:hAnsi="微软雅黑" w:cs="微软雅黑" w:hint="eastAsia"/>
                <w:kern w:val="0"/>
                <w:sz w:val="24"/>
                <w:szCs w:val="24"/>
              </w:rPr>
              <w:t>综合商业计划书竞赛</w:t>
            </w:r>
          </w:p>
        </w:tc>
        <w:tc>
          <w:tcPr>
            <w:tcW w:w="1134" w:type="dxa"/>
          </w:tcPr>
          <w:p w:rsidR="00AA5B1A" w:rsidRPr="006209A4" w:rsidRDefault="00AA5B1A" w:rsidP="00831151">
            <w:pPr>
              <w:spacing w:line="460" w:lineRule="exact"/>
              <w:jc w:val="center"/>
              <w:rPr>
                <w:rFonts w:ascii="微软雅黑" w:eastAsia="微软雅黑" w:hAnsi="微软雅黑" w:cs="微软雅黑"/>
                <w:kern w:val="0"/>
                <w:sz w:val="24"/>
                <w:szCs w:val="24"/>
              </w:rPr>
            </w:pPr>
            <w:r w:rsidRPr="006209A4">
              <w:rPr>
                <w:rFonts w:ascii="微软雅黑" w:eastAsia="微软雅黑" w:hAnsi="微软雅黑" w:cs="微软雅黑"/>
                <w:kern w:val="0"/>
                <w:sz w:val="24"/>
                <w:szCs w:val="24"/>
              </w:rPr>
              <w:t>2</w:t>
            </w:r>
          </w:p>
        </w:tc>
        <w:tc>
          <w:tcPr>
            <w:tcW w:w="2552" w:type="dxa"/>
          </w:tcPr>
          <w:p w:rsidR="00AA5B1A" w:rsidRPr="006209A4" w:rsidRDefault="00AA5B1A" w:rsidP="00831151">
            <w:pPr>
              <w:spacing w:line="460" w:lineRule="exact"/>
              <w:jc w:val="center"/>
              <w:rPr>
                <w:rFonts w:ascii="微软雅黑" w:eastAsia="微软雅黑" w:hAnsi="微软雅黑" w:cs="微软雅黑"/>
                <w:kern w:val="0"/>
                <w:sz w:val="24"/>
                <w:szCs w:val="24"/>
                <w:highlight w:val="lightGray"/>
              </w:rPr>
            </w:pPr>
          </w:p>
        </w:tc>
        <w:tc>
          <w:tcPr>
            <w:tcW w:w="1328" w:type="dxa"/>
          </w:tcPr>
          <w:p w:rsidR="00AA5B1A" w:rsidRPr="006209A4" w:rsidRDefault="00AA5B1A" w:rsidP="00831151">
            <w:pPr>
              <w:spacing w:line="460" w:lineRule="exact"/>
              <w:jc w:val="center"/>
              <w:rPr>
                <w:rFonts w:ascii="微软雅黑" w:eastAsia="微软雅黑" w:hAnsi="微软雅黑" w:cs="微软雅黑"/>
                <w:kern w:val="0"/>
                <w:sz w:val="24"/>
                <w:szCs w:val="24"/>
                <w:highlight w:val="lightGray"/>
              </w:rPr>
            </w:pPr>
          </w:p>
        </w:tc>
      </w:tr>
      <w:bookmarkEnd w:id="0"/>
    </w:tbl>
    <w:p w:rsidR="00FB03D3" w:rsidRPr="006209A4" w:rsidRDefault="00FB03D3" w:rsidP="00437E2E">
      <w:pPr>
        <w:spacing w:line="460" w:lineRule="exact"/>
        <w:rPr>
          <w:rFonts w:ascii="微软雅黑" w:eastAsia="微软雅黑" w:hAnsi="微软雅黑" w:cs="微软雅黑"/>
          <w:sz w:val="24"/>
          <w:szCs w:val="24"/>
        </w:rPr>
      </w:pPr>
    </w:p>
    <w:p w:rsidR="00AA5B1A" w:rsidRPr="006209A4" w:rsidRDefault="00AA5B1A" w:rsidP="00AA5B1A">
      <w:pPr>
        <w:spacing w:line="460" w:lineRule="exact"/>
        <w:ind w:firstLineChars="200" w:firstLine="480"/>
        <w:rPr>
          <w:rFonts w:ascii="微软雅黑" w:eastAsia="微软雅黑" w:hAnsi="微软雅黑" w:cs="Times New Roman"/>
          <w:sz w:val="24"/>
          <w:szCs w:val="24"/>
        </w:rPr>
      </w:pPr>
      <w:r w:rsidRPr="006209A4">
        <w:rPr>
          <w:rFonts w:ascii="微软雅黑" w:eastAsia="微软雅黑" w:hAnsi="微软雅黑" w:cs="微软雅黑" w:hint="eastAsia"/>
          <w:sz w:val="24"/>
          <w:szCs w:val="24"/>
        </w:rPr>
        <w:t>授课方式：部分课程与光华管理学院本科生合并上课，部分课程与光华管理学院</w:t>
      </w:r>
      <w:r w:rsidRPr="006209A4">
        <w:rPr>
          <w:rFonts w:ascii="微软雅黑" w:eastAsia="微软雅黑" w:hAnsi="微软雅黑" w:cs="微软雅黑"/>
          <w:sz w:val="24"/>
          <w:szCs w:val="24"/>
        </w:rPr>
        <w:t>MBA</w:t>
      </w:r>
      <w:r w:rsidRPr="006209A4">
        <w:rPr>
          <w:rFonts w:ascii="微软雅黑" w:eastAsia="微软雅黑" w:hAnsi="微软雅黑" w:cs="微软雅黑" w:hint="eastAsia"/>
          <w:sz w:val="24"/>
          <w:szCs w:val="24"/>
        </w:rPr>
        <w:t>合并上课，以形成跨学科成梯队的团队进行创新创业方面的交流和讨论。</w:t>
      </w:r>
    </w:p>
    <w:p w:rsidR="006E2EAA" w:rsidRPr="00B73115" w:rsidRDefault="00AA5B1A" w:rsidP="006209A4">
      <w:pPr>
        <w:spacing w:line="460" w:lineRule="exact"/>
        <w:ind w:firstLineChars="200" w:firstLine="480"/>
        <w:jc w:val="left"/>
        <w:rPr>
          <w:rFonts w:ascii="微软雅黑" w:eastAsia="微软雅黑" w:hAnsi="微软雅黑" w:cs="微软雅黑" w:hint="eastAsia"/>
          <w:color w:val="000000" w:themeColor="text1"/>
          <w:sz w:val="24"/>
          <w:szCs w:val="24"/>
        </w:rPr>
      </w:pPr>
      <w:r w:rsidRPr="00B73115">
        <w:rPr>
          <w:rFonts w:ascii="微软雅黑" w:eastAsia="微软雅黑" w:hAnsi="微软雅黑" w:cs="微软雅黑" w:hint="eastAsia"/>
          <w:color w:val="000000" w:themeColor="text1"/>
          <w:sz w:val="24"/>
          <w:szCs w:val="24"/>
        </w:rPr>
        <w:t>成绩管理：</w:t>
      </w:r>
      <w:r w:rsidR="006209A4" w:rsidRPr="00B73115">
        <w:rPr>
          <w:rFonts w:ascii="微软雅黑" w:eastAsia="微软雅黑" w:hAnsi="微软雅黑" w:cs="微软雅黑"/>
          <w:color w:val="000000" w:themeColor="text1"/>
          <w:sz w:val="24"/>
          <w:szCs w:val="24"/>
        </w:rPr>
        <w:t xml:space="preserve"> </w:t>
      </w:r>
      <w:r w:rsidR="006209A4" w:rsidRPr="00B73115">
        <w:rPr>
          <w:rFonts w:ascii="微软雅黑" w:eastAsia="微软雅黑" w:hAnsi="微软雅黑" w:cs="微软雅黑" w:hint="eastAsia"/>
          <w:color w:val="000000" w:themeColor="text1"/>
          <w:sz w:val="24"/>
          <w:szCs w:val="24"/>
        </w:rPr>
        <w:t>详见《北京大学本科生修读双学位专业管理办法》</w:t>
      </w:r>
      <w:r w:rsidR="009807A2" w:rsidRPr="00B73115">
        <w:rPr>
          <w:rFonts w:ascii="微软雅黑" w:eastAsia="微软雅黑" w:hAnsi="微软雅黑" w:cs="微软雅黑" w:hint="eastAsia"/>
          <w:color w:val="000000" w:themeColor="text1"/>
          <w:sz w:val="24"/>
          <w:szCs w:val="24"/>
        </w:rPr>
        <w:t>。</w:t>
      </w:r>
    </w:p>
    <w:p w:rsidR="00AA5B1A" w:rsidRPr="00B73115" w:rsidRDefault="003118C4" w:rsidP="008F5197">
      <w:pPr>
        <w:spacing w:beforeLines="50" w:before="156" w:line="460" w:lineRule="exact"/>
        <w:jc w:val="left"/>
        <w:outlineLvl w:val="0"/>
        <w:rPr>
          <w:rFonts w:ascii="微软雅黑" w:eastAsia="微软雅黑" w:hAnsi="微软雅黑" w:cs="Times New Roman"/>
          <w:b/>
          <w:bCs/>
          <w:color w:val="000000" w:themeColor="text1"/>
          <w:sz w:val="24"/>
          <w:szCs w:val="24"/>
        </w:rPr>
      </w:pPr>
      <w:r w:rsidRPr="00B73115">
        <w:rPr>
          <w:rFonts w:ascii="微软雅黑" w:eastAsia="微软雅黑" w:hAnsi="微软雅黑" w:cs="微软雅黑" w:hint="eastAsia"/>
          <w:b/>
          <w:bCs/>
          <w:color w:val="000000" w:themeColor="text1"/>
          <w:sz w:val="24"/>
          <w:szCs w:val="24"/>
        </w:rPr>
        <w:t>七、其他</w:t>
      </w:r>
    </w:p>
    <w:p w:rsidR="00AA5B1A" w:rsidRPr="00B73115" w:rsidRDefault="003118C4" w:rsidP="00AA5B1A">
      <w:pPr>
        <w:spacing w:line="460" w:lineRule="exact"/>
        <w:ind w:firstLineChars="200" w:firstLine="480"/>
        <w:rPr>
          <w:rFonts w:ascii="微软雅黑" w:eastAsia="微软雅黑" w:hAnsi="微软雅黑" w:cs="微软雅黑"/>
          <w:color w:val="000000" w:themeColor="text1"/>
          <w:sz w:val="24"/>
          <w:szCs w:val="24"/>
        </w:rPr>
      </w:pPr>
      <w:r w:rsidRPr="00B73115">
        <w:rPr>
          <w:rFonts w:ascii="微软雅黑" w:eastAsia="微软雅黑" w:hAnsi="微软雅黑" w:cs="微软雅黑" w:hint="eastAsia"/>
          <w:color w:val="000000" w:themeColor="text1"/>
          <w:sz w:val="24"/>
          <w:szCs w:val="24"/>
        </w:rPr>
        <w:t>详见</w:t>
      </w:r>
      <w:r w:rsidR="00AA5B1A" w:rsidRPr="00B73115">
        <w:rPr>
          <w:rFonts w:ascii="微软雅黑" w:eastAsia="微软雅黑" w:hAnsi="微软雅黑" w:cs="微软雅黑" w:hint="eastAsia"/>
          <w:color w:val="000000" w:themeColor="text1"/>
          <w:sz w:val="24"/>
          <w:szCs w:val="24"/>
        </w:rPr>
        <w:t>《北京大学本科生修读双学位专业管理办法》、《北京大学本科生修读辅修专业管理办法》之相关规定。</w:t>
      </w:r>
    </w:p>
    <w:p w:rsidR="003118C4" w:rsidRPr="00B73115" w:rsidRDefault="003118C4" w:rsidP="00AA5B1A">
      <w:pPr>
        <w:spacing w:line="460" w:lineRule="exact"/>
        <w:ind w:firstLineChars="200" w:firstLine="480"/>
        <w:rPr>
          <w:rFonts w:ascii="微软雅黑" w:eastAsia="微软雅黑" w:hAnsi="微软雅黑" w:cs="Times New Roman" w:hint="eastAsia"/>
          <w:color w:val="000000" w:themeColor="text1"/>
          <w:sz w:val="24"/>
          <w:szCs w:val="24"/>
        </w:rPr>
      </w:pPr>
    </w:p>
    <w:p w:rsidR="00AA5B1A" w:rsidRPr="003A38F0" w:rsidRDefault="00AA5B1A" w:rsidP="00AA5B1A">
      <w:pPr>
        <w:spacing w:line="460" w:lineRule="exact"/>
        <w:rPr>
          <w:rFonts w:ascii="微软雅黑" w:eastAsia="微软雅黑" w:hAnsi="微软雅黑" w:cs="Times New Roman"/>
          <w:color w:val="FF0000"/>
          <w:sz w:val="24"/>
          <w:szCs w:val="24"/>
        </w:rPr>
      </w:pPr>
    </w:p>
    <w:p w:rsidR="00AA5B1A" w:rsidRPr="00AE1700" w:rsidRDefault="00AA5B1A" w:rsidP="00AA5B1A">
      <w:pPr>
        <w:spacing w:line="500" w:lineRule="exact"/>
        <w:ind w:firstLineChars="200" w:firstLine="480"/>
        <w:rPr>
          <w:rFonts w:ascii="微软雅黑" w:eastAsia="微软雅黑" w:hAnsi="微软雅黑" w:cs="微软雅黑"/>
          <w:sz w:val="24"/>
          <w:szCs w:val="24"/>
        </w:rPr>
      </w:pPr>
      <w:r w:rsidRPr="00AE1700">
        <w:rPr>
          <w:rFonts w:ascii="微软雅黑" w:eastAsia="微软雅黑" w:hAnsi="微软雅黑" w:cs="微软雅黑" w:hint="eastAsia"/>
          <w:sz w:val="24"/>
          <w:szCs w:val="24"/>
        </w:rPr>
        <w:t>咨询电话：</w:t>
      </w:r>
      <w:r w:rsidRPr="00AE1700">
        <w:rPr>
          <w:rFonts w:ascii="微软雅黑" w:eastAsia="微软雅黑" w:hAnsi="微软雅黑" w:cs="微软雅黑"/>
          <w:sz w:val="24"/>
          <w:szCs w:val="24"/>
        </w:rPr>
        <w:t>010-62747014</w:t>
      </w:r>
      <w:r w:rsidRPr="00AE1700">
        <w:rPr>
          <w:rFonts w:ascii="微软雅黑" w:eastAsia="微软雅黑" w:hAnsi="微软雅黑" w:cs="微软雅黑" w:hint="eastAsia"/>
          <w:sz w:val="24"/>
          <w:szCs w:val="24"/>
        </w:rPr>
        <w:t>；</w:t>
      </w:r>
      <w:r w:rsidRPr="00AE1700">
        <w:rPr>
          <w:rFonts w:ascii="微软雅黑" w:eastAsia="微软雅黑" w:hAnsi="微软雅黑" w:cs="微软雅黑"/>
          <w:sz w:val="24"/>
          <w:szCs w:val="24"/>
        </w:rPr>
        <w:t>010-62747015</w:t>
      </w:r>
    </w:p>
    <w:p w:rsidR="00AA5B1A" w:rsidRPr="00AE1700" w:rsidRDefault="00AA5B1A" w:rsidP="00AA5B1A">
      <w:pPr>
        <w:spacing w:line="500" w:lineRule="exact"/>
        <w:ind w:firstLineChars="200" w:firstLine="480"/>
        <w:rPr>
          <w:rFonts w:ascii="微软雅黑" w:eastAsia="微软雅黑" w:hAnsi="微软雅黑" w:cs="Times New Roman"/>
          <w:sz w:val="24"/>
          <w:szCs w:val="24"/>
        </w:rPr>
      </w:pPr>
      <w:r w:rsidRPr="00AE1700">
        <w:rPr>
          <w:rFonts w:ascii="微软雅黑" w:eastAsia="微软雅黑" w:hAnsi="微软雅黑" w:cs="微软雅黑" w:hint="eastAsia"/>
          <w:sz w:val="24"/>
          <w:szCs w:val="24"/>
        </w:rPr>
        <w:t>电子邮件：</w:t>
      </w:r>
      <w:hyperlink r:id="rId9" w:history="1">
        <w:r w:rsidRPr="00AE1700">
          <w:rPr>
            <w:rStyle w:val="a3"/>
            <w:rFonts w:ascii="微软雅黑" w:eastAsia="微软雅黑" w:hAnsi="微软雅黑" w:cs="微软雅黑"/>
            <w:color w:val="auto"/>
            <w:sz w:val="24"/>
            <w:szCs w:val="24"/>
          </w:rPr>
          <w:t>admission@gsm.pku.edu.cn</w:t>
        </w:r>
      </w:hyperlink>
    </w:p>
    <w:p w:rsidR="00AA5B1A" w:rsidRPr="00AE1700" w:rsidRDefault="00AA5B1A" w:rsidP="00AA5B1A">
      <w:pPr>
        <w:spacing w:line="500" w:lineRule="exact"/>
        <w:ind w:firstLineChars="200" w:firstLine="480"/>
        <w:rPr>
          <w:rFonts w:ascii="微软雅黑" w:eastAsia="微软雅黑" w:hAnsi="微软雅黑" w:cs="Times New Roman"/>
          <w:sz w:val="24"/>
          <w:szCs w:val="24"/>
        </w:rPr>
      </w:pPr>
      <w:r w:rsidRPr="00AE1700">
        <w:rPr>
          <w:rFonts w:ascii="微软雅黑" w:eastAsia="微软雅黑" w:hAnsi="微软雅黑" w:cs="微软雅黑" w:hint="eastAsia"/>
          <w:sz w:val="24"/>
          <w:szCs w:val="24"/>
        </w:rPr>
        <w:t>办公地址：北京市海淀区颐和园路</w:t>
      </w:r>
      <w:r w:rsidRPr="00AE1700">
        <w:rPr>
          <w:rFonts w:ascii="微软雅黑" w:eastAsia="微软雅黑" w:hAnsi="微软雅黑" w:cs="微软雅黑"/>
          <w:sz w:val="24"/>
          <w:szCs w:val="24"/>
        </w:rPr>
        <w:t>5</w:t>
      </w:r>
      <w:r w:rsidRPr="00AE1700">
        <w:rPr>
          <w:rFonts w:ascii="微软雅黑" w:eastAsia="微软雅黑" w:hAnsi="微软雅黑" w:cs="微软雅黑" w:hint="eastAsia"/>
          <w:sz w:val="24"/>
          <w:szCs w:val="24"/>
        </w:rPr>
        <w:t>号北京大学光华管理学院</w:t>
      </w:r>
      <w:r w:rsidRPr="00AE1700">
        <w:rPr>
          <w:rFonts w:ascii="微软雅黑" w:eastAsia="微软雅黑" w:hAnsi="微软雅黑" w:cs="微软雅黑"/>
          <w:sz w:val="24"/>
          <w:szCs w:val="24"/>
        </w:rPr>
        <w:t>1</w:t>
      </w:r>
      <w:r w:rsidRPr="00AE1700">
        <w:rPr>
          <w:rFonts w:ascii="微软雅黑" w:eastAsia="微软雅黑" w:hAnsi="微软雅黑" w:cs="微软雅黑" w:hint="eastAsia"/>
          <w:sz w:val="24"/>
          <w:szCs w:val="24"/>
        </w:rPr>
        <w:t>号楼</w:t>
      </w:r>
      <w:r w:rsidRPr="00AE1700">
        <w:rPr>
          <w:rFonts w:ascii="微软雅黑" w:eastAsia="微软雅黑" w:hAnsi="微软雅黑" w:cs="微软雅黑"/>
          <w:sz w:val="24"/>
          <w:szCs w:val="24"/>
        </w:rPr>
        <w:t>107</w:t>
      </w:r>
      <w:r w:rsidRPr="00AE1700">
        <w:rPr>
          <w:rFonts w:ascii="微软雅黑" w:eastAsia="微软雅黑" w:hAnsi="微软雅黑" w:cs="微软雅黑" w:hint="eastAsia"/>
          <w:sz w:val="24"/>
          <w:szCs w:val="24"/>
        </w:rPr>
        <w:t>室，邮编：</w:t>
      </w:r>
      <w:r w:rsidRPr="00AE1700">
        <w:rPr>
          <w:rFonts w:ascii="微软雅黑" w:eastAsia="微软雅黑" w:hAnsi="微软雅黑" w:cs="微软雅黑"/>
          <w:sz w:val="24"/>
          <w:szCs w:val="24"/>
        </w:rPr>
        <w:t>100871</w:t>
      </w:r>
      <w:r w:rsidRPr="00AE1700">
        <w:rPr>
          <w:rFonts w:ascii="微软雅黑" w:eastAsia="微软雅黑" w:hAnsi="微软雅黑" w:cs="微软雅黑" w:hint="eastAsia"/>
          <w:sz w:val="24"/>
          <w:szCs w:val="24"/>
        </w:rPr>
        <w:t>。</w:t>
      </w:r>
    </w:p>
    <w:p w:rsidR="00AA5B1A" w:rsidRPr="00AE1700" w:rsidRDefault="00AA5B1A" w:rsidP="00AA5B1A">
      <w:pPr>
        <w:spacing w:line="500" w:lineRule="exact"/>
        <w:ind w:firstLineChars="200" w:firstLine="480"/>
        <w:rPr>
          <w:rFonts w:ascii="微软雅黑" w:eastAsia="微软雅黑" w:hAnsi="微软雅黑" w:cs="Times New Roman"/>
          <w:sz w:val="24"/>
          <w:szCs w:val="24"/>
        </w:rPr>
      </w:pPr>
    </w:p>
    <w:p w:rsidR="00AA5B1A" w:rsidRPr="00AE1700" w:rsidRDefault="00AA5B1A" w:rsidP="00AA5B1A">
      <w:pPr>
        <w:spacing w:line="500" w:lineRule="exact"/>
        <w:ind w:leftChars="284" w:left="4436" w:hangingChars="1600" w:hanging="3840"/>
        <w:jc w:val="right"/>
        <w:rPr>
          <w:rFonts w:ascii="微软雅黑" w:eastAsia="微软雅黑" w:hAnsi="微软雅黑" w:cs="Times New Roman"/>
          <w:bCs/>
          <w:sz w:val="24"/>
          <w:szCs w:val="24"/>
        </w:rPr>
      </w:pPr>
      <w:r w:rsidRPr="00AE1700">
        <w:rPr>
          <w:rFonts w:ascii="微软雅黑" w:eastAsia="微软雅黑" w:hAnsi="微软雅黑" w:cs="微软雅黑"/>
          <w:b/>
          <w:bCs/>
          <w:sz w:val="24"/>
          <w:szCs w:val="24"/>
        </w:rPr>
        <w:t xml:space="preserve">                                                 </w:t>
      </w:r>
      <w:r w:rsidRPr="00AE1700">
        <w:rPr>
          <w:rFonts w:ascii="微软雅黑" w:eastAsia="微软雅黑" w:hAnsi="微软雅黑" w:cs="微软雅黑" w:hint="eastAsia"/>
          <w:b/>
          <w:bCs/>
          <w:sz w:val="24"/>
          <w:szCs w:val="24"/>
        </w:rPr>
        <w:t xml:space="preserve">                                  </w:t>
      </w:r>
      <w:r w:rsidRPr="00AE1700">
        <w:rPr>
          <w:rFonts w:ascii="微软雅黑" w:eastAsia="微软雅黑" w:hAnsi="微软雅黑" w:cs="微软雅黑" w:hint="eastAsia"/>
          <w:bCs/>
          <w:sz w:val="24"/>
          <w:szCs w:val="24"/>
        </w:rPr>
        <w:t>北京大学光华管理学院</w:t>
      </w:r>
    </w:p>
    <w:p w:rsidR="00D221E0" w:rsidRPr="00AA758F" w:rsidRDefault="00AA5B1A" w:rsidP="00AA758F">
      <w:pPr>
        <w:spacing w:line="500" w:lineRule="exact"/>
        <w:ind w:leftChars="284" w:left="5036" w:hangingChars="1850" w:hanging="4440"/>
        <w:jc w:val="right"/>
        <w:rPr>
          <w:rFonts w:ascii="微软雅黑" w:eastAsia="微软雅黑" w:hAnsi="微软雅黑" w:cs="Times New Roman"/>
          <w:bCs/>
          <w:sz w:val="24"/>
          <w:szCs w:val="24"/>
        </w:rPr>
      </w:pPr>
      <w:r w:rsidRPr="00AE1700">
        <w:rPr>
          <w:rFonts w:ascii="微软雅黑" w:eastAsia="微软雅黑" w:hAnsi="微软雅黑" w:cs="微软雅黑" w:hint="eastAsia"/>
          <w:bCs/>
          <w:sz w:val="24"/>
          <w:szCs w:val="24"/>
        </w:rPr>
        <w:t xml:space="preserve">                   </w:t>
      </w:r>
      <w:r w:rsidR="005366AC">
        <w:rPr>
          <w:rFonts w:ascii="微软雅黑" w:eastAsia="微软雅黑" w:hAnsi="微软雅黑" w:cs="微软雅黑"/>
          <w:bCs/>
          <w:sz w:val="24"/>
          <w:szCs w:val="24"/>
        </w:rPr>
        <w:t>2018</w:t>
      </w:r>
      <w:r w:rsidRPr="00AE1700">
        <w:rPr>
          <w:rFonts w:ascii="微软雅黑" w:eastAsia="微软雅黑" w:hAnsi="微软雅黑" w:cs="微软雅黑" w:hint="eastAsia"/>
          <w:bCs/>
          <w:sz w:val="24"/>
          <w:szCs w:val="24"/>
        </w:rPr>
        <w:t>年 4月</w:t>
      </w:r>
      <w:bookmarkStart w:id="1" w:name="_GoBack"/>
      <w:bookmarkEnd w:id="1"/>
      <w:r w:rsidRPr="00AE1700">
        <w:rPr>
          <w:rFonts w:ascii="微软雅黑" w:eastAsia="微软雅黑" w:hAnsi="微软雅黑" w:cs="微软雅黑"/>
          <w:bCs/>
          <w:sz w:val="24"/>
          <w:szCs w:val="24"/>
        </w:rPr>
        <w:t>5</w:t>
      </w:r>
      <w:r w:rsidRPr="00AE1700">
        <w:rPr>
          <w:rFonts w:ascii="微软雅黑" w:eastAsia="微软雅黑" w:hAnsi="微软雅黑" w:cs="微软雅黑" w:hint="eastAsia"/>
          <w:bCs/>
          <w:sz w:val="24"/>
          <w:szCs w:val="24"/>
        </w:rPr>
        <w:t>日</w:t>
      </w:r>
    </w:p>
    <w:sectPr w:rsidR="00D221E0" w:rsidRPr="00AA758F" w:rsidSect="008069C6">
      <w:footerReference w:type="default" r:id="rId10"/>
      <w:pgSz w:w="11906" w:h="16838"/>
      <w:pgMar w:top="1134" w:right="1418" w:bottom="1247"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9A6" w:rsidRDefault="005C09A6">
      <w:r>
        <w:separator/>
      </w:r>
    </w:p>
  </w:endnote>
  <w:endnote w:type="continuationSeparator" w:id="0">
    <w:p w:rsidR="005C09A6" w:rsidRDefault="005C0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微软雅黑"/>
    <w:panose1 w:val="020B0503020204020204"/>
    <w:charset w:val="86"/>
    <w:family w:val="swiss"/>
    <w:pitch w:val="variable"/>
    <w:sig w:usb0="80000287" w:usb1="2ACF3C50" w:usb2="00000016" w:usb3="00000000" w:csb0="0004001F"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95572"/>
      <w:docPartObj>
        <w:docPartGallery w:val="Page Numbers (Bottom of Page)"/>
        <w:docPartUnique/>
      </w:docPartObj>
    </w:sdtPr>
    <w:sdtEndPr/>
    <w:sdtContent>
      <w:sdt>
        <w:sdtPr>
          <w:id w:val="171357217"/>
          <w:docPartObj>
            <w:docPartGallery w:val="Page Numbers (Top of Page)"/>
            <w:docPartUnique/>
          </w:docPartObj>
        </w:sdtPr>
        <w:sdtEndPr/>
        <w:sdtContent>
          <w:p w:rsidR="001F5B82" w:rsidRDefault="00AA5B1A" w:rsidP="001F5B82">
            <w:pPr>
              <w:pStyle w:val="a4"/>
              <w:jc w:val="center"/>
            </w:pPr>
            <w:r>
              <w:rPr>
                <w:lang w:val="zh-CN"/>
              </w:rPr>
              <w:t xml:space="preserve"> </w:t>
            </w:r>
            <w:r w:rsidR="003763B8">
              <w:rPr>
                <w:b/>
                <w:sz w:val="24"/>
                <w:szCs w:val="24"/>
              </w:rPr>
              <w:fldChar w:fldCharType="begin"/>
            </w:r>
            <w:r>
              <w:rPr>
                <w:b/>
              </w:rPr>
              <w:instrText>PAGE</w:instrText>
            </w:r>
            <w:r w:rsidR="003763B8">
              <w:rPr>
                <w:b/>
                <w:sz w:val="24"/>
                <w:szCs w:val="24"/>
              </w:rPr>
              <w:fldChar w:fldCharType="separate"/>
            </w:r>
            <w:r w:rsidR="00EE7A56">
              <w:rPr>
                <w:b/>
                <w:noProof/>
              </w:rPr>
              <w:t>3</w:t>
            </w:r>
            <w:r w:rsidR="003763B8">
              <w:rPr>
                <w:b/>
                <w:sz w:val="24"/>
                <w:szCs w:val="24"/>
              </w:rPr>
              <w:fldChar w:fldCharType="end"/>
            </w:r>
            <w:r>
              <w:rPr>
                <w:lang w:val="zh-CN"/>
              </w:rPr>
              <w:t xml:space="preserve"> / </w:t>
            </w:r>
            <w:r w:rsidR="003763B8">
              <w:rPr>
                <w:b/>
                <w:sz w:val="24"/>
                <w:szCs w:val="24"/>
              </w:rPr>
              <w:fldChar w:fldCharType="begin"/>
            </w:r>
            <w:r>
              <w:rPr>
                <w:b/>
              </w:rPr>
              <w:instrText>NUMPAGES</w:instrText>
            </w:r>
            <w:r w:rsidR="003763B8">
              <w:rPr>
                <w:b/>
                <w:sz w:val="24"/>
                <w:szCs w:val="24"/>
              </w:rPr>
              <w:fldChar w:fldCharType="separate"/>
            </w:r>
            <w:r w:rsidR="00EE7A56">
              <w:rPr>
                <w:b/>
                <w:noProof/>
              </w:rPr>
              <w:t>3</w:t>
            </w:r>
            <w:r w:rsidR="003763B8">
              <w:rPr>
                <w:b/>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9A6" w:rsidRDefault="005C09A6">
      <w:r>
        <w:separator/>
      </w:r>
    </w:p>
  </w:footnote>
  <w:footnote w:type="continuationSeparator" w:id="0">
    <w:p w:rsidR="005C09A6" w:rsidRDefault="005C09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A534BB"/>
    <w:multiLevelType w:val="hybridMultilevel"/>
    <w:tmpl w:val="08E6D3DE"/>
    <w:lvl w:ilvl="0" w:tplc="A1DE5568">
      <w:start w:val="1"/>
      <w:numFmt w:val="japaneseCounting"/>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A5B1A"/>
    <w:rsid w:val="000E101B"/>
    <w:rsid w:val="00112778"/>
    <w:rsid w:val="001622CA"/>
    <w:rsid w:val="001E0DC4"/>
    <w:rsid w:val="002C0F07"/>
    <w:rsid w:val="003118C4"/>
    <w:rsid w:val="0032475B"/>
    <w:rsid w:val="003763B8"/>
    <w:rsid w:val="003A38F0"/>
    <w:rsid w:val="00437E2E"/>
    <w:rsid w:val="004A74E9"/>
    <w:rsid w:val="004C625A"/>
    <w:rsid w:val="005366AC"/>
    <w:rsid w:val="005C09A6"/>
    <w:rsid w:val="00620722"/>
    <w:rsid w:val="006209A4"/>
    <w:rsid w:val="006E2EAA"/>
    <w:rsid w:val="007D2C51"/>
    <w:rsid w:val="00845965"/>
    <w:rsid w:val="008F5197"/>
    <w:rsid w:val="009807A2"/>
    <w:rsid w:val="00A661A5"/>
    <w:rsid w:val="00AA5B1A"/>
    <w:rsid w:val="00AA758F"/>
    <w:rsid w:val="00B73115"/>
    <w:rsid w:val="00D07F19"/>
    <w:rsid w:val="00D221E0"/>
    <w:rsid w:val="00EC3813"/>
    <w:rsid w:val="00EE7A56"/>
    <w:rsid w:val="00F924F3"/>
    <w:rsid w:val="00FB0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7154E7-8F88-4E8C-ACF7-5799BB641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B1A"/>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A5B1A"/>
    <w:rPr>
      <w:color w:val="0000FF"/>
      <w:u w:val="single"/>
    </w:rPr>
  </w:style>
  <w:style w:type="paragraph" w:styleId="a4">
    <w:name w:val="footer"/>
    <w:basedOn w:val="a"/>
    <w:link w:val="Char"/>
    <w:uiPriority w:val="99"/>
    <w:unhideWhenUsed/>
    <w:rsid w:val="00AA5B1A"/>
    <w:pPr>
      <w:tabs>
        <w:tab w:val="center" w:pos="4153"/>
        <w:tab w:val="right" w:pos="8306"/>
      </w:tabs>
      <w:snapToGrid w:val="0"/>
      <w:jc w:val="left"/>
    </w:pPr>
    <w:rPr>
      <w:sz w:val="18"/>
      <w:szCs w:val="18"/>
    </w:rPr>
  </w:style>
  <w:style w:type="character" w:customStyle="1" w:styleId="Char">
    <w:name w:val="页脚 Char"/>
    <w:basedOn w:val="a0"/>
    <w:link w:val="a4"/>
    <w:uiPriority w:val="99"/>
    <w:rsid w:val="00AA5B1A"/>
    <w:rPr>
      <w:rFonts w:ascii="Calibri" w:eastAsia="宋体" w:hAnsi="Calibri" w:cs="Calibri"/>
      <w:sz w:val="18"/>
      <w:szCs w:val="18"/>
    </w:rPr>
  </w:style>
  <w:style w:type="paragraph" w:styleId="a5">
    <w:name w:val="header"/>
    <w:basedOn w:val="a"/>
    <w:link w:val="Char0"/>
    <w:uiPriority w:val="99"/>
    <w:unhideWhenUsed/>
    <w:rsid w:val="008F519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F5197"/>
    <w:rPr>
      <w:rFonts w:ascii="Calibri" w:eastAsia="宋体" w:hAnsi="Calibri" w:cs="Calibri"/>
      <w:sz w:val="18"/>
      <w:szCs w:val="18"/>
    </w:rPr>
  </w:style>
  <w:style w:type="paragraph" w:styleId="a6">
    <w:name w:val="List Paragraph"/>
    <w:basedOn w:val="a"/>
    <w:uiPriority w:val="34"/>
    <w:qFormat/>
    <w:rsid w:val="003118C4"/>
    <w:pPr>
      <w:widowControl/>
      <w:ind w:firstLine="42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982202">
      <w:bodyDiv w:val="1"/>
      <w:marLeft w:val="0"/>
      <w:marRight w:val="0"/>
      <w:marTop w:val="0"/>
      <w:marBottom w:val="0"/>
      <w:divBdr>
        <w:top w:val="none" w:sz="0" w:space="0" w:color="auto"/>
        <w:left w:val="none" w:sz="0" w:space="0" w:color="auto"/>
        <w:bottom w:val="none" w:sz="0" w:space="0" w:color="auto"/>
        <w:right w:val="none" w:sz="0" w:space="0" w:color="auto"/>
      </w:divBdr>
    </w:div>
    <w:div w:id="132057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an.pku.edu.cn/jiaowu/fxsxwbmb.doc" TargetMode="External"/><Relationship Id="rId3" Type="http://schemas.openxmlformats.org/officeDocument/2006/relationships/settings" Target="settings.xml"/><Relationship Id="rId7" Type="http://schemas.openxmlformats.org/officeDocument/2006/relationships/hyperlink" Target="http://dean.pku.edu.cn/jiaowu/fxsxwbmb.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dmission@gsm.pk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288</Words>
  <Characters>1642</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 An</dc:creator>
  <cp:lastModifiedBy>Windows 用户</cp:lastModifiedBy>
  <cp:revision>12</cp:revision>
  <dcterms:created xsi:type="dcterms:W3CDTF">2018-04-02T05:12:00Z</dcterms:created>
  <dcterms:modified xsi:type="dcterms:W3CDTF">2018-04-02T09:45:00Z</dcterms:modified>
</cp:coreProperties>
</file>